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6F8" w:rsidRPr="00D72C54" w:rsidRDefault="005512FF">
      <w:pPr>
        <w:snapToGrid w:val="0"/>
        <w:spacing w:after="0"/>
        <w:jc w:val="center"/>
        <w:rPr>
          <w:rFonts w:ascii="Arial" w:hAnsi="Arial" w:cs="Arial"/>
          <w:b/>
          <w:sz w:val="28"/>
          <w:szCs w:val="28"/>
          <w:u w:val="single"/>
        </w:rPr>
      </w:pPr>
      <w:r w:rsidRPr="00D72C54">
        <w:rPr>
          <w:rFonts w:ascii="Arial" w:eastAsia="SimSun" w:hAnsi="Arial" w:cs="Arial" w:hint="eastAsia"/>
          <w:b/>
          <w:sz w:val="28"/>
          <w:szCs w:val="28"/>
          <w:u w:val="single"/>
          <w:lang w:val="en-US" w:eastAsia="zh-CN"/>
        </w:rPr>
        <w:t>电竞行业支</w:t>
      </w:r>
      <w:r w:rsidR="00DD42DC" w:rsidRPr="00D72C54">
        <w:rPr>
          <w:rFonts w:asciiTheme="minorEastAsia" w:eastAsia="SimSun" w:hAnsiTheme="minorEastAsia" w:cs="Arial" w:hint="eastAsia"/>
          <w:b/>
          <w:sz w:val="28"/>
          <w:szCs w:val="28"/>
          <w:u w:val="single"/>
          <w:lang w:val="en-US" w:eastAsia="zh-CN"/>
        </w:rPr>
        <w:t>援</w:t>
      </w:r>
      <w:r w:rsidRPr="00D72C54">
        <w:rPr>
          <w:rFonts w:ascii="Arial" w:eastAsia="SimSun" w:hAnsi="Arial" w:cs="Arial" w:hint="eastAsia"/>
          <w:b/>
          <w:sz w:val="28"/>
          <w:szCs w:val="28"/>
          <w:u w:val="single"/>
          <w:lang w:val="en-US" w:eastAsia="zh-CN"/>
        </w:rPr>
        <w:t>计划</w:t>
      </w:r>
    </w:p>
    <w:p w:rsidR="002A16F8" w:rsidRPr="00D72C54" w:rsidRDefault="005512FF">
      <w:pPr>
        <w:snapToGrid w:val="0"/>
        <w:spacing w:after="0"/>
        <w:jc w:val="center"/>
        <w:rPr>
          <w:rFonts w:ascii="Arial" w:hAnsi="Arial" w:cs="Arial"/>
          <w:b/>
          <w:sz w:val="28"/>
          <w:szCs w:val="28"/>
          <w:u w:val="single"/>
        </w:rPr>
      </w:pPr>
      <w:r w:rsidRPr="00D72C54">
        <w:rPr>
          <w:rFonts w:asciiTheme="minorEastAsia" w:hAnsiTheme="minorEastAsia" w:cs="Arial" w:hint="eastAsia"/>
          <w:b/>
          <w:sz w:val="28"/>
          <w:szCs w:val="28"/>
          <w:u w:val="single"/>
          <w:lang w:val="en-US"/>
        </w:rPr>
        <w:t>C</w:t>
      </w:r>
      <w:r w:rsidRPr="00D72C54">
        <w:rPr>
          <w:rFonts w:ascii="Arial" w:eastAsia="SimSun" w:hAnsi="Arial" w:cs="Arial" w:hint="eastAsia"/>
          <w:b/>
          <w:sz w:val="28"/>
          <w:szCs w:val="28"/>
          <w:u w:val="single"/>
          <w:lang w:val="en-US" w:eastAsia="zh-CN"/>
        </w:rPr>
        <w:t>部分</w:t>
      </w:r>
      <w:r w:rsidRPr="00D72C54">
        <w:rPr>
          <w:rFonts w:ascii="Arial" w:eastAsia="SimSun" w:hAnsi="Arial" w:cs="Arial"/>
          <w:b/>
          <w:sz w:val="28"/>
          <w:szCs w:val="28"/>
          <w:u w:val="single"/>
          <w:lang w:eastAsia="zh-CN"/>
        </w:rPr>
        <w:t xml:space="preserve">  </w:t>
      </w:r>
      <w:r w:rsidR="0089197F" w:rsidRPr="00D72C54">
        <w:rPr>
          <w:rFonts w:ascii="Arial" w:eastAsia="SimSun" w:hAnsi="Arial" w:cs="Arial" w:hint="eastAsia"/>
          <w:b/>
          <w:sz w:val="28"/>
          <w:szCs w:val="28"/>
          <w:u w:val="single"/>
          <w:lang w:val="en-US" w:eastAsia="zh-CN"/>
        </w:rPr>
        <w:t>境外交流及发展</w:t>
      </w:r>
    </w:p>
    <w:p w:rsidR="002A16F8" w:rsidRPr="00D72C54" w:rsidRDefault="002A16F8">
      <w:pPr>
        <w:snapToGrid w:val="0"/>
        <w:spacing w:after="0"/>
        <w:jc w:val="both"/>
        <w:rPr>
          <w:rFonts w:ascii="Arial" w:hAnsi="Arial" w:cs="Arial"/>
          <w:b/>
          <w:sz w:val="28"/>
          <w:szCs w:val="28"/>
        </w:rPr>
      </w:pPr>
    </w:p>
    <w:p w:rsidR="002A16F8" w:rsidRPr="00D72C54" w:rsidRDefault="005512FF">
      <w:pPr>
        <w:snapToGrid w:val="0"/>
        <w:spacing w:after="0"/>
        <w:jc w:val="center"/>
        <w:rPr>
          <w:rFonts w:ascii="Arial" w:hAnsi="Arial" w:cs="Arial"/>
          <w:b/>
          <w:sz w:val="28"/>
          <w:szCs w:val="28"/>
          <w:u w:val="single"/>
          <w:lang w:val="en-US"/>
        </w:rPr>
      </w:pPr>
      <w:r w:rsidRPr="00D72C54">
        <w:rPr>
          <w:rFonts w:ascii="Arial" w:eastAsia="SimSun" w:hAnsi="Arial" w:cs="Arial" w:hint="eastAsia"/>
          <w:b/>
          <w:sz w:val="28"/>
          <w:szCs w:val="28"/>
          <w:u w:val="single"/>
          <w:lang w:val="en-US" w:eastAsia="zh-CN"/>
        </w:rPr>
        <w:t>申请指南及需知</w:t>
      </w:r>
    </w:p>
    <w:p w:rsidR="002A16F8" w:rsidRPr="00D72C54" w:rsidRDefault="002A16F8">
      <w:pPr>
        <w:snapToGrid w:val="0"/>
        <w:spacing w:after="0"/>
        <w:jc w:val="both"/>
        <w:rPr>
          <w:rFonts w:ascii="Arial" w:hAnsi="Arial" w:cs="Arial"/>
          <w:sz w:val="20"/>
          <w:szCs w:val="20"/>
        </w:rPr>
      </w:pPr>
    </w:p>
    <w:p w:rsidR="002A16F8" w:rsidRPr="00D72C54" w:rsidRDefault="002A16F8">
      <w:pPr>
        <w:snapToGrid w:val="0"/>
        <w:spacing w:after="0"/>
        <w:jc w:val="both"/>
        <w:rPr>
          <w:rFonts w:ascii="Arial" w:hAnsi="Arial" w:cs="Arial"/>
        </w:rPr>
      </w:pPr>
    </w:p>
    <w:p w:rsidR="002A16F8" w:rsidRPr="00D72C54" w:rsidRDefault="005512FF">
      <w:pPr>
        <w:snapToGrid w:val="0"/>
        <w:spacing w:after="0"/>
        <w:jc w:val="both"/>
        <w:rPr>
          <w:rFonts w:ascii="Arial" w:hAnsi="Arial" w:cs="Arial"/>
          <w:b/>
        </w:rPr>
      </w:pPr>
      <w:r w:rsidRPr="00D72C54">
        <w:rPr>
          <w:rFonts w:ascii="Arial" w:eastAsia="SimSun" w:hAnsi="Arial" w:cs="Arial" w:hint="eastAsia"/>
          <w:b/>
          <w:lang w:val="en-US" w:eastAsia="zh-CN"/>
        </w:rPr>
        <w:t>您必须</w:t>
      </w:r>
      <w:r w:rsidRPr="00D72C54">
        <w:rPr>
          <w:rFonts w:ascii="Arial" w:eastAsia="SimSun" w:hAnsi="Arial" w:cs="Arial"/>
          <w:b/>
          <w:lang w:eastAsia="zh-CN"/>
        </w:rPr>
        <w:t>:</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0"/>
          <w:numId w:val="8"/>
        </w:numPr>
        <w:snapToGrid w:val="0"/>
        <w:spacing w:after="0"/>
        <w:ind w:left="360"/>
        <w:jc w:val="both"/>
        <w:rPr>
          <w:rFonts w:ascii="Arial" w:hAnsi="Arial" w:cs="Arial"/>
        </w:rPr>
      </w:pPr>
      <w:r w:rsidRPr="00D72C54">
        <w:rPr>
          <w:rFonts w:ascii="Arial" w:eastAsia="SimSun" w:hAnsi="Arial" w:cs="Arial" w:hint="eastAsia"/>
          <w:lang w:val="en-US" w:eastAsia="zh-CN"/>
        </w:rPr>
        <w:t>提交申请前，请先仔细阅读</w:t>
      </w:r>
      <w:r w:rsidRPr="00D72C54">
        <w:rPr>
          <w:rFonts w:asciiTheme="minorEastAsia" w:eastAsia="SimSun" w:hAnsiTheme="minorEastAsia" w:cs="Arial" w:hint="eastAsia"/>
          <w:lang w:val="en-US" w:eastAsia="zh-CN"/>
        </w:rPr>
        <w:t>本</w:t>
      </w:r>
      <w:r w:rsidRPr="00D72C54">
        <w:rPr>
          <w:rFonts w:ascii="Arial" w:eastAsia="SimSun" w:hAnsi="Arial" w:cs="Arial" w:hint="eastAsia"/>
          <w:lang w:val="en-US" w:eastAsia="zh-CN"/>
        </w:rPr>
        <w:t>《电竞行业</w:t>
      </w:r>
      <w:r w:rsidR="00DD42DC" w:rsidRPr="00D72C54">
        <w:rPr>
          <w:rFonts w:asciiTheme="minorEastAsia" w:eastAsia="SimSun" w:hAnsiTheme="minorEastAsia" w:cs="Arial" w:hint="eastAsia"/>
          <w:lang w:val="en-US" w:eastAsia="zh-CN"/>
        </w:rPr>
        <w:t>支援</w:t>
      </w:r>
      <w:r w:rsidRPr="00D72C54">
        <w:rPr>
          <w:rFonts w:ascii="Arial" w:eastAsia="SimSun" w:hAnsi="Arial" w:cs="Arial" w:hint="eastAsia"/>
          <w:lang w:val="en-US" w:eastAsia="zh-CN"/>
        </w:rPr>
        <w:t>计划》</w:t>
      </w:r>
      <w:r w:rsidRPr="00D72C54">
        <w:rPr>
          <w:rFonts w:asciiTheme="minorEastAsia" w:eastAsia="SimSun" w:hAnsiTheme="minorEastAsia" w:cs="Arial" w:hint="eastAsia"/>
          <w:lang w:val="en-US" w:eastAsia="zh-CN"/>
        </w:rPr>
        <w:t>的</w:t>
      </w:r>
      <w:r w:rsidRPr="00D72C54">
        <w:rPr>
          <w:rFonts w:ascii="Arial" w:eastAsia="SimSun" w:hAnsi="Arial" w:cs="Arial" w:hint="eastAsia"/>
          <w:lang w:val="en-US" w:eastAsia="zh-CN"/>
        </w:rPr>
        <w:t>“</w:t>
      </w:r>
      <w:r w:rsidR="0089197F" w:rsidRPr="00D72C54">
        <w:rPr>
          <w:rFonts w:ascii="Arial" w:eastAsia="SimSun" w:hAnsi="Arial" w:cs="Arial" w:hint="eastAsia"/>
          <w:lang w:val="en-US" w:eastAsia="zh-CN"/>
        </w:rPr>
        <w:t>境外交流及发展</w:t>
      </w:r>
      <w:r w:rsidRPr="00D72C54">
        <w:rPr>
          <w:rFonts w:ascii="Arial" w:eastAsia="SimSun" w:hAnsi="Arial" w:cs="Arial" w:hint="eastAsia"/>
          <w:lang w:val="en-US" w:eastAsia="zh-CN"/>
        </w:rPr>
        <w:t>”指南。</w:t>
      </w:r>
    </w:p>
    <w:p w:rsidR="002A16F8" w:rsidRPr="00D72C54" w:rsidRDefault="002A16F8">
      <w:pPr>
        <w:snapToGrid w:val="0"/>
        <w:spacing w:after="0"/>
        <w:ind w:left="360" w:hanging="360"/>
        <w:jc w:val="both"/>
        <w:rPr>
          <w:rFonts w:ascii="Arial" w:hAnsi="Arial" w:cs="Arial"/>
        </w:rPr>
      </w:pPr>
    </w:p>
    <w:p w:rsidR="002A16F8" w:rsidRPr="00D72C54" w:rsidRDefault="005512FF">
      <w:pPr>
        <w:pStyle w:val="ListParagraph"/>
        <w:numPr>
          <w:ilvl w:val="0"/>
          <w:numId w:val="8"/>
        </w:numPr>
        <w:snapToGrid w:val="0"/>
        <w:spacing w:after="0"/>
        <w:ind w:left="360"/>
        <w:jc w:val="both"/>
        <w:rPr>
          <w:rFonts w:ascii="Arial" w:hAnsi="Arial" w:cs="Arial"/>
        </w:rPr>
      </w:pPr>
      <w:r w:rsidRPr="00D72C54">
        <w:rPr>
          <w:rFonts w:ascii="Arial" w:eastAsia="SimSun" w:hAnsi="Arial" w:cs="Arial" w:hint="eastAsia"/>
          <w:lang w:val="en-US" w:eastAsia="zh-CN"/>
        </w:rPr>
        <w:t>若欲咨询申请事宜，请发送电子邮件至</w:t>
      </w:r>
      <w:r w:rsidRPr="00D72C54">
        <w:rPr>
          <w:rFonts w:ascii="Arial" w:eastAsia="SimSun" w:hAnsi="Arial" w:cs="Arial"/>
          <w:lang w:eastAsia="zh-CN"/>
        </w:rPr>
        <w:t xml:space="preserve">e-sports@cyberport.hk </w:t>
      </w:r>
      <w:r w:rsidRPr="00D72C54">
        <w:rPr>
          <w:rFonts w:ascii="Arial" w:eastAsia="SimSun" w:hAnsi="Arial" w:cs="Arial" w:hint="eastAsia"/>
          <w:lang w:eastAsia="zh-CN"/>
        </w:rPr>
        <w:t>，</w:t>
      </w:r>
      <w:r w:rsidRPr="00D72C54">
        <w:rPr>
          <w:rFonts w:ascii="Arial" w:eastAsia="SimSun" w:hAnsi="Arial" w:cs="Arial" w:hint="eastAsia"/>
          <w:lang w:val="en-US" w:eastAsia="zh-CN"/>
        </w:rPr>
        <w:t>与香港数码港管理有限公司（下称“</w:t>
      </w:r>
      <w:r w:rsidRPr="00D72C54">
        <w:rPr>
          <w:rFonts w:ascii="Arial" w:eastAsia="SimSun" w:hAnsi="Arial" w:cs="Arial"/>
          <w:lang w:val="en-US" w:eastAsia="zh-CN"/>
        </w:rPr>
        <w:t>HKCMCL</w:t>
      </w:r>
      <w:r w:rsidRPr="00D72C54">
        <w:rPr>
          <w:rFonts w:ascii="Arial" w:eastAsia="SimSun" w:hAnsi="Arial" w:cs="Arial" w:hint="eastAsia"/>
          <w:lang w:val="en-US" w:eastAsia="zh-CN"/>
        </w:rPr>
        <w:t>”）联系</w:t>
      </w:r>
      <w:r w:rsidRPr="00D72C54">
        <w:rPr>
          <w:rFonts w:ascii="Arial" w:eastAsia="SimSun" w:hAnsi="Arial" w:cs="Arial" w:hint="eastAsia"/>
          <w:lang w:eastAsia="zh-CN"/>
        </w:rPr>
        <w:t>。</w:t>
      </w:r>
    </w:p>
    <w:p w:rsidR="002A16F8" w:rsidRPr="00D72C54" w:rsidRDefault="005512FF">
      <w:pPr>
        <w:snapToGrid w:val="0"/>
        <w:spacing w:after="0"/>
        <w:ind w:left="360"/>
        <w:jc w:val="both"/>
        <w:rPr>
          <w:rFonts w:ascii="Arial" w:hAnsi="Arial" w:cs="Arial"/>
        </w:rPr>
      </w:pPr>
      <w:r w:rsidRPr="00D72C54">
        <w:rPr>
          <w:rFonts w:ascii="Arial" w:hAnsi="Arial" w:cs="Arial"/>
          <w:lang w:eastAsia="zh-CN"/>
        </w:rPr>
        <w:tab/>
      </w:r>
    </w:p>
    <w:p w:rsidR="002A16F8" w:rsidRPr="00D72C54" w:rsidRDefault="005512FF">
      <w:pPr>
        <w:snapToGrid w:val="0"/>
        <w:spacing w:after="0"/>
        <w:ind w:left="360"/>
        <w:jc w:val="both"/>
        <w:rPr>
          <w:rFonts w:ascii="Arial" w:hAnsi="Arial" w:cs="Arial"/>
        </w:rPr>
      </w:pPr>
      <w:r w:rsidRPr="00D72C54">
        <w:rPr>
          <w:rFonts w:ascii="Arial" w:eastAsia="SimSun" w:hAnsi="Arial" w:cs="Arial" w:hint="eastAsia"/>
          <w:lang w:val="en-US" w:eastAsia="zh-CN"/>
        </w:rPr>
        <w:t>热线：</w:t>
      </w:r>
      <w:r w:rsidRPr="00D72C54">
        <w:rPr>
          <w:rFonts w:ascii="Arial" w:eastAsia="SimSun" w:hAnsi="Arial" w:cs="Arial"/>
          <w:lang w:eastAsia="zh-CN"/>
        </w:rPr>
        <w:t xml:space="preserve"> (852) 3166 3839</w:t>
      </w:r>
      <w:r w:rsidRPr="00D72C54">
        <w:rPr>
          <w:rFonts w:ascii="Arial" w:eastAsia="SimSun" w:hAnsi="Arial" w:cs="Arial"/>
          <w:lang w:val="en-US" w:eastAsia="zh-CN"/>
        </w:rPr>
        <w:t xml:space="preserve"> </w:t>
      </w:r>
      <w:r w:rsidRPr="00D72C54">
        <w:rPr>
          <w:rFonts w:ascii="Arial" w:eastAsia="SimSun" w:hAnsi="Arial" w:cs="Arial" w:hint="eastAsia"/>
          <w:lang w:val="en-US" w:eastAsia="zh-CN"/>
        </w:rPr>
        <w:t>（星期一至星期五，上午</w:t>
      </w:r>
      <w:r w:rsidRPr="00D72C54">
        <w:rPr>
          <w:rFonts w:ascii="Arial" w:hAnsi="Arial" w:cs="Arial"/>
          <w:lang w:val="en-US"/>
        </w:rPr>
        <w:t>9</w:t>
      </w:r>
      <w:r w:rsidRPr="00D72C54">
        <w:rPr>
          <w:rFonts w:ascii="Arial" w:hAnsi="Arial" w:cs="Arial" w:hint="eastAsia"/>
          <w:lang w:val="en-US"/>
        </w:rPr>
        <w:t>:00</w:t>
      </w:r>
      <w:r w:rsidRPr="00D72C54">
        <w:rPr>
          <w:rFonts w:ascii="Arial" w:eastAsia="SimSun" w:hAnsi="Arial" w:cs="Arial" w:hint="eastAsia"/>
          <w:lang w:val="en-US" w:eastAsia="zh-CN"/>
        </w:rPr>
        <w:t>至下午</w:t>
      </w:r>
      <w:r w:rsidRPr="00D72C54">
        <w:rPr>
          <w:rFonts w:ascii="Arial" w:hAnsi="Arial" w:cs="Arial"/>
          <w:lang w:val="en-US"/>
        </w:rPr>
        <w:t>5</w:t>
      </w:r>
      <w:r w:rsidRPr="00D72C54">
        <w:rPr>
          <w:rFonts w:ascii="Arial" w:hAnsi="Arial" w:cs="Arial" w:hint="eastAsia"/>
          <w:lang w:val="en-US"/>
        </w:rPr>
        <w:t>:30</w:t>
      </w:r>
      <w:r w:rsidRPr="00D72C54">
        <w:rPr>
          <w:rFonts w:ascii="Arial" w:eastAsia="SimSun" w:hAnsi="Arial" w:cs="Arial" w:hint="eastAsia"/>
          <w:lang w:val="en-US" w:eastAsia="zh-CN"/>
        </w:rPr>
        <w:t>）</w:t>
      </w:r>
      <w:r w:rsidRPr="00D72C54">
        <w:rPr>
          <w:rFonts w:ascii="Arial" w:eastAsia="SimSun" w:hAnsi="Arial" w:cs="Arial"/>
          <w:lang w:eastAsia="zh-CN"/>
        </w:rPr>
        <w:t xml:space="preserve"> </w:t>
      </w:r>
      <w:r w:rsidRPr="00D72C54">
        <w:rPr>
          <w:rFonts w:ascii="Arial" w:hAnsi="Arial" w:cs="Arial"/>
          <w:lang w:eastAsia="zh-CN"/>
        </w:rPr>
        <w:tab/>
      </w:r>
    </w:p>
    <w:p w:rsidR="002A16F8" w:rsidRPr="00D72C54" w:rsidRDefault="005512FF">
      <w:pPr>
        <w:snapToGrid w:val="0"/>
        <w:spacing w:after="0"/>
        <w:ind w:left="360"/>
        <w:jc w:val="both"/>
        <w:rPr>
          <w:rFonts w:ascii="Arial" w:hAnsi="Arial" w:cs="Arial"/>
        </w:rPr>
      </w:pPr>
      <w:r w:rsidRPr="00D72C54">
        <w:rPr>
          <w:rFonts w:ascii="Arial" w:eastAsia="SimSun" w:hAnsi="Arial" w:cs="Arial" w:hint="eastAsia"/>
          <w:lang w:val="en-US" w:eastAsia="zh-CN"/>
        </w:rPr>
        <w:t>邮箱：</w:t>
      </w:r>
      <w:r w:rsidRPr="00D72C54">
        <w:rPr>
          <w:rFonts w:ascii="Arial" w:eastAsia="SimSun" w:hAnsi="Arial" w:cs="Arial"/>
          <w:color w:val="000000"/>
          <w:lang w:val="en-US" w:eastAsia="zh-CN"/>
        </w:rPr>
        <w:t>e-sports@cyberport.hk</w:t>
      </w:r>
      <w:r w:rsidRPr="00D72C54">
        <w:rPr>
          <w:rFonts w:ascii="Arial" w:hAnsi="Arial" w:cs="Arial"/>
        </w:rPr>
        <w:cr/>
      </w:r>
    </w:p>
    <w:p w:rsidR="002A16F8" w:rsidRPr="00D72C54" w:rsidRDefault="005512FF">
      <w:pPr>
        <w:pStyle w:val="ListParagraph"/>
        <w:numPr>
          <w:ilvl w:val="0"/>
          <w:numId w:val="11"/>
        </w:numPr>
        <w:snapToGrid w:val="0"/>
        <w:spacing w:after="0"/>
        <w:jc w:val="both"/>
        <w:rPr>
          <w:rFonts w:ascii="Arial" w:hAnsi="Arial" w:cs="Arial"/>
          <w:b/>
        </w:rPr>
      </w:pPr>
      <w:r w:rsidRPr="00D72C54">
        <w:rPr>
          <w:rFonts w:ascii="Arial" w:eastAsia="SimSun" w:hAnsi="Arial" w:cs="Arial" w:hint="eastAsia"/>
          <w:b/>
          <w:lang w:val="en-US" w:eastAsia="zh-CN"/>
        </w:rPr>
        <w:t>简介</w:t>
      </w:r>
      <w:r w:rsidRPr="00D72C54">
        <w:rPr>
          <w:rFonts w:ascii="Arial" w:hAnsi="Arial" w:cs="Arial"/>
          <w:b/>
        </w:rPr>
        <w:t xml:space="preserve"> </w:t>
      </w:r>
    </w:p>
    <w:p w:rsidR="002A16F8" w:rsidRPr="00D72C54" w:rsidRDefault="002A16F8">
      <w:pPr>
        <w:snapToGrid w:val="0"/>
        <w:spacing w:after="0"/>
        <w:jc w:val="both"/>
        <w:rPr>
          <w:rFonts w:ascii="Arial" w:hAnsi="Arial" w:cs="Arial"/>
          <w:b/>
        </w:rPr>
      </w:pPr>
    </w:p>
    <w:p w:rsidR="002A16F8" w:rsidRPr="00D72C54" w:rsidRDefault="005512FF">
      <w:pPr>
        <w:snapToGrid w:val="0"/>
        <w:spacing w:after="0"/>
        <w:jc w:val="both"/>
        <w:rPr>
          <w:rFonts w:ascii="Arial" w:hAnsi="Arial" w:cs="Arial"/>
          <w:color w:val="000000"/>
          <w:lang w:val="en-US"/>
        </w:rPr>
      </w:pPr>
      <w:r w:rsidRPr="00D72C54">
        <w:rPr>
          <w:rFonts w:ascii="Arial" w:eastAsia="SimSun" w:hAnsi="Arial" w:cs="Arial" w:hint="eastAsia"/>
          <w:color w:val="000000"/>
          <w:lang w:eastAsia="zh-CN"/>
        </w:rPr>
        <w:t>《</w:t>
      </w:r>
      <w:r w:rsidRPr="00D72C54">
        <w:rPr>
          <w:rFonts w:ascii="Arial" w:eastAsia="SimSun" w:hAnsi="Arial" w:cs="Arial" w:hint="eastAsia"/>
          <w:color w:val="000000"/>
          <w:lang w:val="en-US" w:eastAsia="zh-CN"/>
        </w:rPr>
        <w:t>电竞行业支援计划》</w:t>
      </w:r>
      <w:r w:rsidRPr="00D72C54">
        <w:rPr>
          <w:rFonts w:ascii="PMingLiU" w:eastAsia="SimSun" w:hAnsi="PMingLiU" w:hint="eastAsia"/>
          <w:color w:val="000000"/>
          <w:shd w:val="clear" w:color="auto" w:fill="FFFFFF"/>
          <w:lang w:eastAsia="zh-CN"/>
        </w:rPr>
        <w:t>旨在通过提供资助予电竞</w:t>
      </w:r>
      <w:r w:rsidRPr="00D72C54">
        <w:rPr>
          <w:rFonts w:asciiTheme="minorEastAsia" w:eastAsia="SimSun" w:hAnsiTheme="minorEastAsia" w:hint="eastAsia"/>
          <w:color w:val="000000"/>
          <w:shd w:val="clear" w:color="auto" w:fill="FFFFFF"/>
          <w:lang w:eastAsia="zh-CN"/>
        </w:rPr>
        <w:t>行业</w:t>
      </w:r>
      <w:r w:rsidRPr="00D72C54">
        <w:rPr>
          <w:rFonts w:ascii="PMingLiU" w:eastAsia="SimSun" w:hAnsi="PMingLiU" w:hint="eastAsia"/>
          <w:color w:val="000000"/>
          <w:shd w:val="clear" w:color="auto" w:fill="FFFFFF"/>
          <w:lang w:eastAsia="zh-CN"/>
        </w:rPr>
        <w:t>团体，举办多元化的行业活动，包括电竞比赛及活动、培训及教育计划，以及境外交流团等，</w:t>
      </w:r>
      <w:r w:rsidRPr="00D72C54">
        <w:rPr>
          <w:rFonts w:asciiTheme="minorEastAsia" w:eastAsia="SimSun" w:hAnsiTheme="minorEastAsia" w:hint="eastAsia"/>
          <w:color w:val="000000"/>
          <w:shd w:val="clear" w:color="auto" w:fill="FFFFFF"/>
          <w:lang w:eastAsia="zh-CN"/>
        </w:rPr>
        <w:t>以</w:t>
      </w:r>
      <w:r w:rsidRPr="00D72C54">
        <w:rPr>
          <w:rFonts w:ascii="PMingLiU" w:eastAsia="SimSun" w:hAnsi="PMingLiU" w:hint="eastAsia"/>
          <w:color w:val="000000"/>
          <w:shd w:val="clear" w:color="auto" w:fill="FFFFFF"/>
          <w:lang w:eastAsia="zh-CN"/>
        </w:rPr>
        <w:t>支持</w:t>
      </w:r>
      <w:r w:rsidRPr="00D72C54">
        <w:rPr>
          <w:rFonts w:asciiTheme="minorEastAsia" w:eastAsia="SimSun" w:hAnsiTheme="minorEastAsia" w:hint="eastAsia"/>
          <w:color w:val="000000"/>
          <w:shd w:val="clear" w:color="auto" w:fill="FFFFFF"/>
          <w:lang w:eastAsia="zh-CN"/>
        </w:rPr>
        <w:t>行业</w:t>
      </w:r>
      <w:r w:rsidRPr="00D72C54">
        <w:rPr>
          <w:rFonts w:ascii="PMingLiU" w:eastAsia="SimSun" w:hAnsi="PMingLiU" w:hint="eastAsia"/>
          <w:color w:val="000000"/>
          <w:shd w:val="clear" w:color="auto" w:fill="FFFFFF"/>
          <w:lang w:eastAsia="zh-CN"/>
        </w:rPr>
        <w:t>发展</w:t>
      </w:r>
      <w:r w:rsidRPr="00D72C54">
        <w:rPr>
          <w:rFonts w:ascii="Arial" w:eastAsia="SimSun" w:hAnsi="Arial" w:cs="Arial" w:hint="eastAsia"/>
          <w:color w:val="000000"/>
          <w:lang w:val="en-US" w:eastAsia="zh-CN"/>
        </w:rPr>
        <w:t>。本指南阐述为符合资格的申请机构参加电竞相关的商务交流及拓展活动提供资助的有关流程及安排。</w:t>
      </w:r>
    </w:p>
    <w:p w:rsidR="002A16F8" w:rsidRPr="00D72C54" w:rsidRDefault="002A16F8">
      <w:pPr>
        <w:snapToGrid w:val="0"/>
        <w:spacing w:after="0"/>
        <w:jc w:val="both"/>
        <w:rPr>
          <w:rFonts w:ascii="Arial" w:hAnsi="Arial" w:cs="Arial"/>
          <w:lang w:val="en-US" w:eastAsia="zh-CN"/>
        </w:rPr>
      </w:pPr>
    </w:p>
    <w:p w:rsidR="002A16F8" w:rsidRPr="00D72C54" w:rsidRDefault="002A16F8">
      <w:pPr>
        <w:snapToGrid w:val="0"/>
        <w:spacing w:after="0"/>
        <w:jc w:val="both"/>
        <w:rPr>
          <w:rFonts w:ascii="Arial" w:hAnsi="Arial" w:cs="Arial"/>
          <w:b/>
        </w:rPr>
      </w:pPr>
    </w:p>
    <w:p w:rsidR="002A16F8" w:rsidRPr="00D72C54" w:rsidRDefault="005512FF">
      <w:pPr>
        <w:pStyle w:val="ListParagraph"/>
        <w:numPr>
          <w:ilvl w:val="0"/>
          <w:numId w:val="11"/>
        </w:numPr>
        <w:snapToGrid w:val="0"/>
        <w:spacing w:after="0"/>
        <w:jc w:val="both"/>
        <w:rPr>
          <w:rFonts w:ascii="Arial" w:hAnsi="Arial" w:cs="Arial"/>
          <w:b/>
        </w:rPr>
      </w:pPr>
      <w:r w:rsidRPr="00D72C54">
        <w:rPr>
          <w:rFonts w:ascii="Arial" w:eastAsia="SimSun" w:hAnsi="Arial" w:cs="Arial" w:hint="eastAsia"/>
          <w:b/>
          <w:lang w:val="en-US" w:eastAsia="zh-CN"/>
        </w:rPr>
        <w:t>申请资格</w:t>
      </w:r>
    </w:p>
    <w:p w:rsidR="002A16F8" w:rsidRPr="00D72C54" w:rsidRDefault="002A16F8">
      <w:pPr>
        <w:pStyle w:val="ListParagraph"/>
        <w:snapToGrid w:val="0"/>
        <w:spacing w:after="0"/>
        <w:ind w:left="360"/>
        <w:jc w:val="both"/>
        <w:rPr>
          <w:rFonts w:ascii="Arial" w:hAnsi="Arial" w:cs="Arial"/>
          <w:b/>
        </w:rPr>
      </w:pPr>
    </w:p>
    <w:p w:rsidR="002A16F8" w:rsidRPr="00D72C54" w:rsidRDefault="005512FF">
      <w:pPr>
        <w:pStyle w:val="ListParagraph"/>
        <w:numPr>
          <w:ilvl w:val="1"/>
          <w:numId w:val="11"/>
        </w:numPr>
        <w:snapToGrid w:val="0"/>
        <w:spacing w:after="0"/>
        <w:ind w:left="851" w:hanging="567"/>
        <w:jc w:val="both"/>
        <w:rPr>
          <w:rFonts w:ascii="Arial" w:hAnsi="Arial" w:cs="Arial"/>
        </w:rPr>
      </w:pPr>
      <w:r w:rsidRPr="00D72C54">
        <w:rPr>
          <w:rFonts w:ascii="Arial" w:eastAsia="SimSun" w:hAnsi="Arial" w:cs="Arial" w:hint="eastAsia"/>
          <w:lang w:val="en-US" w:eastAsia="zh-CN"/>
        </w:rPr>
        <w:t>申请机构须为根据《公司条例》（第</w:t>
      </w:r>
      <w:r w:rsidRPr="00D72C54">
        <w:rPr>
          <w:rFonts w:ascii="Arial" w:eastAsia="SimSun" w:hAnsi="Arial" w:cs="Arial"/>
          <w:lang w:val="en-US" w:eastAsia="zh-CN"/>
        </w:rPr>
        <w:t>622</w:t>
      </w:r>
      <w:r w:rsidRPr="00D72C54">
        <w:rPr>
          <w:rFonts w:ascii="Arial" w:eastAsia="SimSun" w:hAnsi="Arial" w:cs="Arial" w:hint="eastAsia"/>
          <w:lang w:val="en-US" w:eastAsia="zh-CN"/>
        </w:rPr>
        <w:t>章）或旧《公司条例》（第</w:t>
      </w:r>
      <w:r w:rsidRPr="00D72C54">
        <w:rPr>
          <w:rFonts w:ascii="Arial" w:eastAsia="SimSun" w:hAnsi="Arial" w:cs="Arial"/>
          <w:lang w:val="en-US" w:eastAsia="zh-CN"/>
        </w:rPr>
        <w:t>32</w:t>
      </w:r>
      <w:r w:rsidRPr="00D72C54">
        <w:rPr>
          <w:rFonts w:ascii="Arial" w:eastAsia="SimSun" w:hAnsi="Arial" w:cs="Arial" w:hint="eastAsia"/>
          <w:lang w:val="en-US" w:eastAsia="zh-CN"/>
        </w:rPr>
        <w:t>章）注册的机构；或根据《社团条例》（第</w:t>
      </w:r>
      <w:r w:rsidRPr="00D72C54">
        <w:rPr>
          <w:rFonts w:ascii="Arial" w:eastAsia="SimSun" w:hAnsi="Arial" w:cs="Arial"/>
          <w:lang w:val="en-US" w:eastAsia="zh-CN"/>
        </w:rPr>
        <w:t>151</w:t>
      </w:r>
      <w:r w:rsidRPr="00D72C54">
        <w:rPr>
          <w:rFonts w:ascii="Arial" w:eastAsia="SimSun" w:hAnsi="Arial" w:cs="Arial" w:hint="eastAsia"/>
          <w:lang w:val="en-US" w:eastAsia="zh-CN"/>
        </w:rPr>
        <w:t>章）成立的组织；或根据《税务条例》第</w:t>
      </w:r>
      <w:r w:rsidRPr="00D72C54">
        <w:rPr>
          <w:rFonts w:ascii="Arial" w:eastAsia="SimSun" w:hAnsi="Arial" w:cs="Arial"/>
          <w:lang w:val="en-US" w:eastAsia="zh-CN"/>
        </w:rPr>
        <w:t>88</w:t>
      </w:r>
      <w:r w:rsidRPr="00D72C54">
        <w:rPr>
          <w:rFonts w:ascii="Arial" w:eastAsia="SimSun" w:hAnsi="Arial" w:cs="Arial" w:hint="eastAsia"/>
          <w:lang w:val="en-US" w:eastAsia="zh-CN"/>
        </w:rPr>
        <w:t>条</w:t>
      </w:r>
      <w:r w:rsidRPr="00D72C54">
        <w:rPr>
          <w:rStyle w:val="st"/>
          <w:rFonts w:ascii="MingLiU" w:eastAsia="SimSun" w:hAnsi="MingLiU" w:cs="MingLiU" w:hint="eastAsia"/>
          <w:lang w:eastAsia="zh-CN"/>
        </w:rPr>
        <w:t>获豁免缴</w:t>
      </w:r>
      <w:r w:rsidRPr="00D72C54">
        <w:rPr>
          <w:rStyle w:val="st"/>
          <w:rFonts w:ascii="PMingLiU" w:eastAsia="SimSun" w:hAnsi="PMingLiU" w:cs="PMingLiU" w:hint="eastAsia"/>
          <w:lang w:eastAsia="zh-CN"/>
        </w:rPr>
        <w:t>税</w:t>
      </w:r>
      <w:r w:rsidRPr="00D72C54">
        <w:rPr>
          <w:rFonts w:ascii="Arial" w:eastAsia="SimSun" w:hAnsi="Arial" w:cs="Arial" w:hint="eastAsia"/>
          <w:lang w:val="en-US" w:eastAsia="zh-CN"/>
        </w:rPr>
        <w:t>的非政府机构；或根据香港任何法例成立的</w:t>
      </w:r>
      <w:r w:rsidRPr="00D72C54">
        <w:rPr>
          <w:rFonts w:ascii="Arial" w:eastAsia="SimSun" w:hAnsi="Arial" w:cs="Arial"/>
          <w:lang w:eastAsia="zh-CN"/>
        </w:rPr>
        <w:t xml:space="preserve"> </w:t>
      </w:r>
      <w:r w:rsidRPr="00D72C54">
        <w:rPr>
          <w:rFonts w:ascii="Arial" w:eastAsia="SimSun" w:hAnsi="Arial" w:cs="Arial" w:hint="eastAsia"/>
          <w:lang w:val="en-US" w:eastAsia="zh-CN"/>
        </w:rPr>
        <w:t>法定团</w:t>
      </w:r>
      <w:r w:rsidRPr="00D72C54">
        <w:rPr>
          <w:rFonts w:asciiTheme="minorEastAsia" w:eastAsia="SimSun" w:hAnsiTheme="minorEastAsia" w:cs="Arial" w:hint="eastAsia"/>
          <w:lang w:val="en-US" w:eastAsia="zh-CN"/>
        </w:rPr>
        <w:t>体</w:t>
      </w:r>
      <w:r w:rsidRPr="00D72C54">
        <w:rPr>
          <w:rFonts w:ascii="Arial" w:eastAsia="SimSun" w:hAnsi="Arial" w:cs="Arial" w:hint="eastAsia"/>
          <w:lang w:val="en-US" w:eastAsia="zh-CN"/>
        </w:rPr>
        <w:t>，包括：</w:t>
      </w:r>
    </w:p>
    <w:p w:rsidR="002A16F8" w:rsidRPr="00D72C54" w:rsidRDefault="005512FF">
      <w:pPr>
        <w:pStyle w:val="ListParagraph"/>
        <w:numPr>
          <w:ilvl w:val="0"/>
          <w:numId w:val="5"/>
        </w:numPr>
        <w:snapToGrid w:val="0"/>
        <w:spacing w:after="0"/>
        <w:jc w:val="both"/>
        <w:rPr>
          <w:rFonts w:ascii="Arial" w:hAnsi="Arial" w:cs="Arial"/>
        </w:rPr>
      </w:pPr>
      <w:r w:rsidRPr="00D72C54">
        <w:rPr>
          <w:rFonts w:ascii="Arial" w:eastAsia="SimSun" w:hAnsi="Arial" w:cs="Arial" w:hint="eastAsia"/>
          <w:lang w:val="en-US" w:eastAsia="zh-CN"/>
        </w:rPr>
        <w:t>商业企业；或</w:t>
      </w:r>
    </w:p>
    <w:p w:rsidR="002A16F8" w:rsidRPr="00D72C54" w:rsidRDefault="005512FF">
      <w:pPr>
        <w:pStyle w:val="ListParagraph"/>
        <w:numPr>
          <w:ilvl w:val="0"/>
          <w:numId w:val="5"/>
        </w:numPr>
        <w:snapToGrid w:val="0"/>
        <w:spacing w:after="0"/>
        <w:jc w:val="both"/>
        <w:rPr>
          <w:rFonts w:ascii="Arial" w:hAnsi="Arial" w:cs="Arial"/>
        </w:rPr>
      </w:pPr>
      <w:r w:rsidRPr="00D72C54">
        <w:rPr>
          <w:rFonts w:ascii="Arial" w:eastAsia="SimSun" w:hAnsi="Arial" w:cs="Arial" w:hint="eastAsia"/>
          <w:lang w:val="en-US" w:eastAsia="zh-CN"/>
        </w:rPr>
        <w:t>工业</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行业协会；或</w:t>
      </w:r>
    </w:p>
    <w:p w:rsidR="002A16F8" w:rsidRPr="00D72C54" w:rsidRDefault="005512FF">
      <w:pPr>
        <w:pStyle w:val="ListParagraph"/>
        <w:numPr>
          <w:ilvl w:val="0"/>
          <w:numId w:val="5"/>
        </w:numPr>
        <w:snapToGrid w:val="0"/>
        <w:spacing w:after="0"/>
        <w:jc w:val="both"/>
        <w:rPr>
          <w:rFonts w:ascii="Arial" w:hAnsi="Arial" w:cs="Arial"/>
        </w:rPr>
      </w:pPr>
      <w:r w:rsidRPr="00D72C54">
        <w:rPr>
          <w:rFonts w:ascii="Arial" w:eastAsia="SimSun" w:hAnsi="Arial" w:cs="Arial" w:hint="eastAsia"/>
          <w:lang w:val="en-US" w:eastAsia="zh-CN"/>
        </w:rPr>
        <w:t>专业团体；或</w:t>
      </w:r>
    </w:p>
    <w:p w:rsidR="002A16F8" w:rsidRPr="00D72C54" w:rsidRDefault="005512FF">
      <w:pPr>
        <w:pStyle w:val="ListParagraph"/>
        <w:numPr>
          <w:ilvl w:val="0"/>
          <w:numId w:val="5"/>
        </w:numPr>
        <w:snapToGrid w:val="0"/>
        <w:spacing w:after="0"/>
        <w:rPr>
          <w:rFonts w:ascii="Arial" w:hAnsi="Arial" w:cs="Arial"/>
        </w:rPr>
      </w:pPr>
      <w:r w:rsidRPr="00D72C54">
        <w:rPr>
          <w:rFonts w:ascii="Arial" w:eastAsia="SimSun" w:hAnsi="Arial" w:cs="Arial" w:hint="eastAsia"/>
          <w:lang w:val="en-US" w:eastAsia="zh-CN"/>
        </w:rPr>
        <w:t>从社会福利署获得资助的非政府机构（参考</w:t>
      </w:r>
      <w:r w:rsidRPr="00D72C54">
        <w:rPr>
          <w:rFonts w:asciiTheme="minorEastAsia" w:eastAsia="SimSun" w:hAnsiTheme="minorEastAsia" w:cs="Arial" w:hint="eastAsia"/>
          <w:lang w:val="en-US" w:eastAsia="zh-CN"/>
        </w:rPr>
        <w:t>链接</w:t>
      </w:r>
      <w:r w:rsidRPr="00D72C54">
        <w:rPr>
          <w:rFonts w:ascii="Arial" w:eastAsia="SimSun" w:hAnsi="Arial" w:cs="Arial" w:hint="eastAsia"/>
          <w:lang w:val="en-US" w:eastAsia="zh-CN"/>
        </w:rPr>
        <w:t>：</w:t>
      </w:r>
      <w:r w:rsidRPr="00D72C54">
        <w:rPr>
          <w:rFonts w:ascii="Arial" w:eastAsia="SimSun" w:hAnsi="Arial" w:cs="Arial"/>
          <w:lang w:eastAsia="zh-CN"/>
        </w:rPr>
        <w:t xml:space="preserve">  </w:t>
      </w:r>
      <w:hyperlink r:id="rId7" w:history="1">
        <w:r w:rsidRPr="00D72C54">
          <w:rPr>
            <w:rStyle w:val="Hyperlink"/>
            <w:rFonts w:ascii="Arial" w:eastAsia="SimSun" w:hAnsi="Arial" w:cs="Arial"/>
            <w:lang w:eastAsia="zh-CN"/>
          </w:rPr>
          <w:t>http://www.swd.gov.hk/en/index/site_links/page_ngowebsite/</w:t>
        </w:r>
      </w:hyperlink>
      <w:r w:rsidRPr="00D72C54">
        <w:rPr>
          <w:rFonts w:ascii="Arial" w:eastAsia="SimSun" w:hAnsi="Arial" w:cs="Arial" w:hint="eastAsia"/>
          <w:lang w:val="en-US" w:eastAsia="zh-CN"/>
        </w:rPr>
        <w:t>）；或</w:t>
      </w:r>
      <w:r w:rsidRPr="00D72C54">
        <w:rPr>
          <w:rFonts w:ascii="Arial" w:hAnsi="Arial" w:cs="Arial" w:hint="eastAsia"/>
          <w:lang w:val="en-US" w:eastAsia="zh-CN"/>
        </w:rPr>
        <w:t xml:space="preserve"> </w:t>
      </w:r>
    </w:p>
    <w:p w:rsidR="002A16F8" w:rsidRPr="00D72C54" w:rsidRDefault="005512FF">
      <w:pPr>
        <w:pStyle w:val="ListParagraph"/>
        <w:numPr>
          <w:ilvl w:val="0"/>
          <w:numId w:val="5"/>
        </w:numPr>
        <w:snapToGrid w:val="0"/>
        <w:spacing w:after="0"/>
        <w:rPr>
          <w:rFonts w:ascii="Arial" w:hAnsi="Arial" w:cs="Arial"/>
        </w:rPr>
      </w:pPr>
      <w:r w:rsidRPr="00D72C54">
        <w:rPr>
          <w:rFonts w:ascii="Arial" w:eastAsia="SimSun" w:hAnsi="Arial" w:cs="Arial" w:hint="eastAsia"/>
          <w:lang w:val="en-US" w:eastAsia="zh-CN"/>
        </w:rPr>
        <w:t>根据《防止贿赂条例》（第</w:t>
      </w:r>
      <w:r w:rsidRPr="00D72C54">
        <w:rPr>
          <w:rFonts w:ascii="Arial" w:eastAsia="SimSun" w:hAnsi="Arial" w:cs="Arial"/>
          <w:lang w:val="en-US" w:eastAsia="zh-CN"/>
        </w:rPr>
        <w:t>201</w:t>
      </w:r>
      <w:r w:rsidRPr="00D72C54">
        <w:rPr>
          <w:rFonts w:ascii="Arial" w:eastAsia="SimSun" w:hAnsi="Arial" w:cs="Arial" w:hint="eastAsia"/>
          <w:lang w:val="en-US" w:eastAsia="zh-CN"/>
        </w:rPr>
        <w:t>章）第</w:t>
      </w:r>
      <w:r w:rsidRPr="00D72C54">
        <w:rPr>
          <w:rFonts w:ascii="Arial" w:eastAsia="SimSun" w:hAnsi="Arial" w:cs="Arial"/>
          <w:lang w:val="en-US" w:eastAsia="zh-CN"/>
        </w:rPr>
        <w:t>2</w:t>
      </w:r>
      <w:r w:rsidRPr="00D72C54">
        <w:rPr>
          <w:rFonts w:ascii="Arial" w:eastAsia="SimSun" w:hAnsi="Arial" w:cs="Arial" w:hint="eastAsia"/>
          <w:lang w:val="en-US" w:eastAsia="zh-CN"/>
        </w:rPr>
        <w:t>条下</w:t>
      </w:r>
      <w:r w:rsidRPr="00D72C54">
        <w:rPr>
          <w:rFonts w:asciiTheme="minorEastAsia" w:eastAsia="SimSun" w:hAnsiTheme="minorEastAsia" w:cs="Arial" w:hint="eastAsia"/>
          <w:lang w:val="en-US" w:eastAsia="zh-CN"/>
        </w:rPr>
        <w:t>所</w:t>
      </w:r>
      <w:r w:rsidRPr="00D72C54">
        <w:rPr>
          <w:rFonts w:ascii="Arial" w:eastAsia="SimSun" w:hAnsi="Arial" w:cs="Arial" w:hint="eastAsia"/>
          <w:lang w:val="en-US" w:eastAsia="zh-CN"/>
        </w:rPr>
        <w:t>列的公共机构，</w:t>
      </w:r>
      <w:r w:rsidRPr="00D72C54">
        <w:rPr>
          <w:rFonts w:asciiTheme="minorEastAsia" w:hAnsiTheme="minorEastAsia" w:cs="Arial" w:hint="eastAsia"/>
          <w:lang w:val="en-US"/>
        </w:rPr>
        <w:t>唯</w:t>
      </w:r>
      <w:r w:rsidRPr="00D72C54">
        <w:rPr>
          <w:rFonts w:ascii="Arial" w:eastAsia="SimSun" w:hAnsi="Arial" w:cs="Arial" w:hint="eastAsia"/>
          <w:lang w:val="en-US" w:eastAsia="zh-CN"/>
        </w:rPr>
        <w:t>政府部门、行政会议及立法会（与第</w:t>
      </w:r>
      <w:r w:rsidRPr="00D72C54">
        <w:rPr>
          <w:rFonts w:ascii="Arial" w:eastAsia="SimSun" w:hAnsi="Arial" w:cs="Arial"/>
          <w:lang w:val="en-US" w:eastAsia="zh-CN"/>
        </w:rPr>
        <w:t>201</w:t>
      </w:r>
      <w:r w:rsidRPr="00D72C54">
        <w:rPr>
          <w:rFonts w:ascii="Arial" w:eastAsia="SimSun" w:hAnsi="Arial" w:cs="Arial" w:hint="eastAsia"/>
          <w:lang w:val="en-US" w:eastAsia="zh-CN"/>
        </w:rPr>
        <w:t>章附表</w:t>
      </w:r>
      <w:r w:rsidRPr="00D72C54">
        <w:rPr>
          <w:rFonts w:ascii="Arial" w:eastAsia="SimSun" w:hAnsi="Arial" w:cs="Arial"/>
          <w:lang w:val="en-US" w:eastAsia="zh-CN"/>
        </w:rPr>
        <w:t>1</w:t>
      </w:r>
      <w:r w:rsidRPr="00D72C54">
        <w:rPr>
          <w:rFonts w:ascii="Arial" w:eastAsia="SimSun" w:hAnsi="Arial" w:cs="Arial" w:hint="eastAsia"/>
          <w:lang w:val="en-US" w:eastAsia="zh-CN"/>
        </w:rPr>
        <w:t>相关）除外。</w:t>
      </w:r>
    </w:p>
    <w:p w:rsidR="002A16F8" w:rsidRPr="00D72C54" w:rsidRDefault="002A16F8">
      <w:pPr>
        <w:pStyle w:val="ListParagraph"/>
        <w:snapToGrid w:val="0"/>
        <w:spacing w:after="0"/>
        <w:ind w:left="1353"/>
        <w:rPr>
          <w:rFonts w:ascii="Arial" w:hAnsi="Arial" w:cs="Arial"/>
        </w:rPr>
      </w:pPr>
    </w:p>
    <w:p w:rsidR="002A16F8" w:rsidRPr="00D72C54" w:rsidRDefault="005512FF">
      <w:pPr>
        <w:pStyle w:val="ListParagraph"/>
        <w:numPr>
          <w:ilvl w:val="1"/>
          <w:numId w:val="11"/>
        </w:numPr>
        <w:snapToGrid w:val="0"/>
        <w:spacing w:after="0"/>
        <w:ind w:left="851" w:hanging="567"/>
        <w:jc w:val="both"/>
        <w:rPr>
          <w:rFonts w:ascii="Arial" w:hAnsi="Arial" w:cs="Arial"/>
        </w:rPr>
      </w:pPr>
      <w:r w:rsidRPr="00D72C54">
        <w:rPr>
          <w:rFonts w:ascii="Arial" w:eastAsia="SimSun" w:hAnsi="Arial" w:cs="Arial" w:hint="eastAsia"/>
          <w:lang w:val="en-US" w:eastAsia="zh-CN"/>
        </w:rPr>
        <w:t>申请机构须从事以下电竞行业相关的至少一类或更多类别的业务：</w:t>
      </w:r>
    </w:p>
    <w:p w:rsidR="002A16F8" w:rsidRPr="00D72C54" w:rsidRDefault="005512FF">
      <w:pPr>
        <w:pStyle w:val="BodyText"/>
        <w:spacing w:before="1"/>
        <w:jc w:val="both"/>
        <w:rPr>
          <w:rFonts w:eastAsia="PMingLiU"/>
          <w:sz w:val="22"/>
          <w:szCs w:val="22"/>
        </w:rPr>
      </w:pPr>
      <w:r w:rsidRPr="00D72C54">
        <w:t xml:space="preserve">  </w:t>
      </w:r>
    </w:p>
    <w:p w:rsidR="002A16F8" w:rsidRPr="00D72C54" w:rsidRDefault="005512FF">
      <w:pPr>
        <w:pStyle w:val="BodyText"/>
        <w:numPr>
          <w:ilvl w:val="0"/>
          <w:numId w:val="6"/>
        </w:numPr>
        <w:adjustRightInd/>
        <w:spacing w:before="1"/>
        <w:jc w:val="both"/>
        <w:rPr>
          <w:rFonts w:eastAsia="PMingLiU"/>
          <w:sz w:val="22"/>
          <w:szCs w:val="22"/>
          <w:lang w:eastAsia="zh-TW"/>
        </w:rPr>
      </w:pPr>
      <w:r w:rsidRPr="00D72C54">
        <w:rPr>
          <w:rFonts w:eastAsia="SimSun" w:hint="eastAsia"/>
          <w:sz w:val="22"/>
          <w:szCs w:val="22"/>
        </w:rPr>
        <w:t>培训及教育机构、专业学院</w:t>
      </w:r>
    </w:p>
    <w:p w:rsidR="002A16F8" w:rsidRPr="00D72C54" w:rsidRDefault="005512FF">
      <w:pPr>
        <w:pStyle w:val="BodyText"/>
        <w:numPr>
          <w:ilvl w:val="0"/>
          <w:numId w:val="6"/>
        </w:numPr>
        <w:adjustRightInd/>
        <w:spacing w:before="1"/>
        <w:jc w:val="both"/>
        <w:rPr>
          <w:rFonts w:eastAsia="PMingLiU"/>
          <w:sz w:val="22"/>
          <w:szCs w:val="22"/>
          <w:lang w:eastAsia="zh-TW"/>
        </w:rPr>
      </w:pPr>
      <w:r w:rsidRPr="00D72C54">
        <w:rPr>
          <w:rFonts w:eastAsia="SimSun" w:hint="eastAsia"/>
          <w:sz w:val="22"/>
          <w:szCs w:val="22"/>
        </w:rPr>
        <w:t>行业协会、贸易协会、商会</w:t>
      </w:r>
    </w:p>
    <w:p w:rsidR="002A16F8" w:rsidRPr="00D72C54" w:rsidRDefault="005512FF">
      <w:pPr>
        <w:pStyle w:val="BodyText"/>
        <w:numPr>
          <w:ilvl w:val="0"/>
          <w:numId w:val="6"/>
        </w:numPr>
        <w:adjustRightInd/>
        <w:spacing w:before="1"/>
        <w:jc w:val="both"/>
        <w:rPr>
          <w:rFonts w:eastAsia="PMingLiU"/>
          <w:sz w:val="22"/>
          <w:szCs w:val="22"/>
          <w:lang w:eastAsia="zh-TW"/>
        </w:rPr>
      </w:pPr>
      <w:r w:rsidRPr="00D72C54">
        <w:rPr>
          <w:rFonts w:eastAsia="SimSun" w:hint="eastAsia"/>
          <w:sz w:val="22"/>
          <w:szCs w:val="22"/>
        </w:rPr>
        <w:t>游戏发行商</w:t>
      </w:r>
      <w:r w:rsidRPr="00D72C54">
        <w:rPr>
          <w:rFonts w:asciiTheme="minorEastAsia" w:hAnsiTheme="minorEastAsia" w:hint="eastAsia"/>
          <w:sz w:val="22"/>
          <w:szCs w:val="22"/>
          <w:lang w:eastAsia="zh-TW"/>
        </w:rPr>
        <w:t xml:space="preserve"> </w:t>
      </w:r>
      <w:r w:rsidRPr="00D72C54">
        <w:rPr>
          <w:rFonts w:eastAsia="SimSun"/>
          <w:sz w:val="22"/>
          <w:szCs w:val="22"/>
        </w:rPr>
        <w:t xml:space="preserve">/ </w:t>
      </w:r>
      <w:r w:rsidRPr="00D72C54">
        <w:rPr>
          <w:rFonts w:eastAsia="SimSun" w:hint="eastAsia"/>
          <w:sz w:val="22"/>
          <w:szCs w:val="22"/>
        </w:rPr>
        <w:t>游戏</w:t>
      </w:r>
      <w:r w:rsidRPr="00D72C54">
        <w:rPr>
          <w:rFonts w:asciiTheme="minorEastAsia" w:eastAsia="SimSun" w:hAnsiTheme="minorEastAsia" w:hint="eastAsia"/>
          <w:sz w:val="22"/>
          <w:szCs w:val="22"/>
        </w:rPr>
        <w:t>牌照持有</w:t>
      </w:r>
      <w:r w:rsidRPr="00D72C54">
        <w:rPr>
          <w:rFonts w:eastAsia="SimSun" w:hint="eastAsia"/>
          <w:sz w:val="22"/>
          <w:szCs w:val="22"/>
        </w:rPr>
        <w:t>人</w:t>
      </w:r>
    </w:p>
    <w:p w:rsidR="002A16F8" w:rsidRPr="00D72C54" w:rsidRDefault="005512FF">
      <w:pPr>
        <w:pStyle w:val="BodyText"/>
        <w:numPr>
          <w:ilvl w:val="0"/>
          <w:numId w:val="6"/>
        </w:numPr>
        <w:adjustRightInd/>
        <w:spacing w:before="1"/>
        <w:jc w:val="both"/>
        <w:rPr>
          <w:rFonts w:eastAsia="PMingLiU"/>
          <w:sz w:val="22"/>
          <w:szCs w:val="22"/>
          <w:lang w:eastAsia="zh-TW"/>
        </w:rPr>
      </w:pPr>
      <w:r w:rsidRPr="00D72C54">
        <w:rPr>
          <w:rFonts w:eastAsia="SimSun" w:hint="eastAsia"/>
          <w:sz w:val="22"/>
          <w:szCs w:val="22"/>
        </w:rPr>
        <w:lastRenderedPageBreak/>
        <w:t>游戏软件开发</w:t>
      </w:r>
      <w:r w:rsidRPr="00D72C54">
        <w:rPr>
          <w:rFonts w:asciiTheme="minorEastAsia" w:eastAsia="SimSun" w:hAnsiTheme="minorEastAsia" w:hint="eastAsia"/>
          <w:sz w:val="22"/>
          <w:szCs w:val="22"/>
        </w:rPr>
        <w:t>商</w:t>
      </w:r>
    </w:p>
    <w:p w:rsidR="002A16F8" w:rsidRPr="00D72C54" w:rsidRDefault="005512FF">
      <w:pPr>
        <w:pStyle w:val="BodyText"/>
        <w:numPr>
          <w:ilvl w:val="0"/>
          <w:numId w:val="6"/>
        </w:numPr>
        <w:adjustRightInd/>
        <w:spacing w:before="1"/>
        <w:jc w:val="both"/>
        <w:rPr>
          <w:rFonts w:eastAsia="PMingLiU"/>
          <w:sz w:val="22"/>
          <w:szCs w:val="22"/>
          <w:lang w:eastAsia="zh-TW"/>
        </w:rPr>
      </w:pPr>
      <w:r w:rsidRPr="00D72C54">
        <w:rPr>
          <w:rFonts w:eastAsia="SimSun" w:hint="eastAsia"/>
          <w:sz w:val="22"/>
          <w:szCs w:val="22"/>
        </w:rPr>
        <w:t>硬件</w:t>
      </w:r>
      <w:r w:rsidRPr="00D72C54">
        <w:rPr>
          <w:rFonts w:asciiTheme="minorEastAsia" w:hAnsiTheme="minorEastAsia" w:hint="eastAsia"/>
          <w:sz w:val="22"/>
          <w:szCs w:val="22"/>
          <w:lang w:eastAsia="zh-TW"/>
        </w:rPr>
        <w:t xml:space="preserve"> </w:t>
      </w:r>
      <w:r w:rsidRPr="00D72C54">
        <w:rPr>
          <w:rFonts w:eastAsia="SimSun"/>
          <w:sz w:val="22"/>
          <w:szCs w:val="22"/>
        </w:rPr>
        <w:t>/</w:t>
      </w:r>
      <w:r w:rsidRPr="00D72C54">
        <w:rPr>
          <w:rFonts w:asciiTheme="minorEastAsia" w:hAnsiTheme="minorEastAsia" w:hint="eastAsia"/>
          <w:sz w:val="22"/>
          <w:szCs w:val="22"/>
          <w:lang w:eastAsia="zh-TW"/>
        </w:rPr>
        <w:t xml:space="preserve"> </w:t>
      </w:r>
      <w:r w:rsidRPr="00D72C54">
        <w:rPr>
          <w:rFonts w:eastAsia="SimSun" w:hint="eastAsia"/>
          <w:sz w:val="22"/>
          <w:szCs w:val="22"/>
        </w:rPr>
        <w:t>周边设备制造商</w:t>
      </w:r>
    </w:p>
    <w:p w:rsidR="002A16F8" w:rsidRPr="00D72C54" w:rsidRDefault="005512FF">
      <w:pPr>
        <w:pStyle w:val="BodyText"/>
        <w:numPr>
          <w:ilvl w:val="0"/>
          <w:numId w:val="6"/>
        </w:numPr>
        <w:adjustRightInd/>
        <w:spacing w:before="1"/>
        <w:jc w:val="both"/>
        <w:rPr>
          <w:rFonts w:eastAsia="PMingLiU"/>
          <w:sz w:val="22"/>
          <w:szCs w:val="22"/>
          <w:lang w:eastAsia="zh-TW"/>
        </w:rPr>
      </w:pPr>
      <w:r w:rsidRPr="00D72C54">
        <w:rPr>
          <w:rFonts w:eastAsia="SimSun" w:hint="eastAsia"/>
          <w:sz w:val="22"/>
          <w:szCs w:val="22"/>
        </w:rPr>
        <w:t>现场</w:t>
      </w:r>
      <w:r w:rsidRPr="00D72C54">
        <w:rPr>
          <w:rFonts w:asciiTheme="minorEastAsia" w:hAnsiTheme="minorEastAsia" w:hint="eastAsia"/>
          <w:sz w:val="22"/>
          <w:szCs w:val="22"/>
          <w:lang w:eastAsia="zh-TW"/>
        </w:rPr>
        <w:t xml:space="preserve"> </w:t>
      </w:r>
      <w:r w:rsidRPr="00D72C54">
        <w:rPr>
          <w:rFonts w:eastAsia="SimSun"/>
          <w:sz w:val="22"/>
          <w:szCs w:val="22"/>
        </w:rPr>
        <w:t xml:space="preserve">/ </w:t>
      </w:r>
      <w:r w:rsidRPr="00D72C54">
        <w:rPr>
          <w:rFonts w:eastAsia="SimSun" w:hint="eastAsia"/>
          <w:sz w:val="22"/>
          <w:szCs w:val="22"/>
        </w:rPr>
        <w:t>在线游戏竞赛</w:t>
      </w:r>
      <w:r w:rsidRPr="00D72C54">
        <w:rPr>
          <w:rFonts w:asciiTheme="minorEastAsia" w:hAnsiTheme="minorEastAsia" w:hint="eastAsia"/>
          <w:sz w:val="22"/>
          <w:szCs w:val="22"/>
          <w:lang w:eastAsia="zh-TW"/>
        </w:rPr>
        <w:t xml:space="preserve"> </w:t>
      </w:r>
      <w:r w:rsidRPr="00D72C54">
        <w:rPr>
          <w:rFonts w:eastAsia="SimSun"/>
          <w:sz w:val="22"/>
          <w:szCs w:val="22"/>
        </w:rPr>
        <w:t>/</w:t>
      </w:r>
      <w:r w:rsidRPr="00D72C54">
        <w:rPr>
          <w:rFonts w:asciiTheme="minorEastAsia" w:hAnsiTheme="minorEastAsia" w:hint="eastAsia"/>
          <w:sz w:val="22"/>
          <w:szCs w:val="22"/>
          <w:lang w:eastAsia="zh-TW"/>
        </w:rPr>
        <w:t xml:space="preserve"> </w:t>
      </w:r>
      <w:r w:rsidRPr="00D72C54">
        <w:rPr>
          <w:rFonts w:eastAsia="SimSun" w:hint="eastAsia"/>
          <w:sz w:val="22"/>
          <w:szCs w:val="22"/>
        </w:rPr>
        <w:t>锦标赛主办方</w:t>
      </w:r>
    </w:p>
    <w:p w:rsidR="002A16F8" w:rsidRPr="00D72C54" w:rsidRDefault="005512FF">
      <w:pPr>
        <w:pStyle w:val="BodyText"/>
        <w:numPr>
          <w:ilvl w:val="0"/>
          <w:numId w:val="6"/>
        </w:numPr>
        <w:adjustRightInd/>
        <w:spacing w:before="1"/>
        <w:jc w:val="both"/>
        <w:rPr>
          <w:rFonts w:eastAsia="PMingLiU"/>
          <w:sz w:val="22"/>
          <w:szCs w:val="22"/>
          <w:lang w:eastAsia="zh-TW"/>
        </w:rPr>
      </w:pPr>
      <w:r w:rsidRPr="00D72C54">
        <w:rPr>
          <w:rFonts w:eastAsia="SimSun" w:hint="eastAsia"/>
          <w:sz w:val="22"/>
          <w:szCs w:val="22"/>
        </w:rPr>
        <w:t>电子竞技相关内容的媒体平台</w:t>
      </w:r>
      <w:r w:rsidR="00995420" w:rsidRPr="00D72C54">
        <w:rPr>
          <w:rFonts w:hint="eastAsia"/>
          <w:sz w:val="22"/>
          <w:szCs w:val="22"/>
          <w:lang w:eastAsia="zh-TW"/>
        </w:rPr>
        <w:t xml:space="preserve"> </w:t>
      </w:r>
      <w:r w:rsidRPr="00D72C54">
        <w:rPr>
          <w:rFonts w:eastAsia="SimSun"/>
          <w:sz w:val="22"/>
          <w:szCs w:val="22"/>
        </w:rPr>
        <w:t>/</w:t>
      </w:r>
      <w:r w:rsidR="00995420" w:rsidRPr="00D72C54">
        <w:rPr>
          <w:rFonts w:hint="eastAsia"/>
          <w:sz w:val="22"/>
          <w:szCs w:val="22"/>
          <w:lang w:eastAsia="zh-TW"/>
        </w:rPr>
        <w:t xml:space="preserve"> </w:t>
      </w:r>
      <w:r w:rsidRPr="00D72C54">
        <w:rPr>
          <w:rFonts w:eastAsia="SimSun" w:hint="eastAsia"/>
          <w:sz w:val="22"/>
          <w:szCs w:val="22"/>
        </w:rPr>
        <w:t>广播商</w:t>
      </w:r>
    </w:p>
    <w:p w:rsidR="002A16F8" w:rsidRPr="00D72C54" w:rsidRDefault="005512FF">
      <w:pPr>
        <w:pStyle w:val="BodyText"/>
        <w:numPr>
          <w:ilvl w:val="0"/>
          <w:numId w:val="6"/>
        </w:numPr>
        <w:adjustRightInd/>
        <w:spacing w:before="1"/>
        <w:jc w:val="both"/>
        <w:rPr>
          <w:rFonts w:eastAsia="PMingLiU"/>
          <w:sz w:val="22"/>
          <w:szCs w:val="22"/>
          <w:lang w:eastAsia="zh-TW"/>
        </w:rPr>
      </w:pPr>
      <w:r w:rsidRPr="00D72C54">
        <w:rPr>
          <w:rFonts w:eastAsia="SimSun" w:hint="eastAsia"/>
          <w:sz w:val="22"/>
          <w:szCs w:val="22"/>
        </w:rPr>
        <w:t>游戏技术应用</w:t>
      </w:r>
      <w:r w:rsidRPr="00D72C54">
        <w:rPr>
          <w:rFonts w:asciiTheme="minorEastAsia" w:hAnsiTheme="minorEastAsia" w:hint="eastAsia"/>
          <w:sz w:val="22"/>
          <w:szCs w:val="22"/>
          <w:lang w:eastAsia="zh-TW"/>
        </w:rPr>
        <w:t xml:space="preserve"> </w:t>
      </w:r>
      <w:r w:rsidRPr="00D72C54">
        <w:rPr>
          <w:rFonts w:eastAsia="SimSun"/>
          <w:sz w:val="22"/>
          <w:szCs w:val="22"/>
        </w:rPr>
        <w:t>/</w:t>
      </w:r>
      <w:r w:rsidRPr="00D72C54">
        <w:rPr>
          <w:rFonts w:asciiTheme="minorEastAsia" w:hAnsiTheme="minorEastAsia" w:hint="eastAsia"/>
          <w:sz w:val="22"/>
          <w:szCs w:val="22"/>
          <w:lang w:eastAsia="zh-TW"/>
        </w:rPr>
        <w:t xml:space="preserve"> </w:t>
      </w:r>
      <w:r w:rsidRPr="00D72C54">
        <w:rPr>
          <w:rFonts w:eastAsia="SimSun" w:hint="eastAsia"/>
          <w:sz w:val="22"/>
          <w:szCs w:val="22"/>
        </w:rPr>
        <w:t>研发</w:t>
      </w:r>
    </w:p>
    <w:p w:rsidR="002A16F8" w:rsidRPr="00D72C54" w:rsidRDefault="005512FF">
      <w:pPr>
        <w:pStyle w:val="BodyText"/>
        <w:numPr>
          <w:ilvl w:val="0"/>
          <w:numId w:val="6"/>
        </w:numPr>
        <w:adjustRightInd/>
        <w:spacing w:before="1"/>
        <w:jc w:val="both"/>
        <w:rPr>
          <w:rFonts w:eastAsia="PMingLiU"/>
          <w:sz w:val="22"/>
          <w:szCs w:val="22"/>
          <w:lang w:eastAsia="zh-TW"/>
        </w:rPr>
      </w:pPr>
      <w:r w:rsidRPr="00D72C54">
        <w:rPr>
          <w:rFonts w:eastAsia="SimSun" w:hint="eastAsia"/>
          <w:sz w:val="22"/>
          <w:szCs w:val="22"/>
        </w:rPr>
        <w:t>游戏活动制作</w:t>
      </w:r>
    </w:p>
    <w:p w:rsidR="002A16F8" w:rsidRPr="00D72C54" w:rsidRDefault="005512FF">
      <w:pPr>
        <w:pStyle w:val="BodyText"/>
        <w:numPr>
          <w:ilvl w:val="0"/>
          <w:numId w:val="6"/>
        </w:numPr>
        <w:adjustRightInd/>
        <w:spacing w:before="1"/>
        <w:jc w:val="both"/>
        <w:rPr>
          <w:rFonts w:eastAsia="PMingLiU"/>
          <w:sz w:val="22"/>
          <w:szCs w:val="22"/>
        </w:rPr>
      </w:pPr>
      <w:r w:rsidRPr="00D72C54">
        <w:rPr>
          <w:rFonts w:eastAsia="SimSun" w:hint="eastAsia"/>
          <w:sz w:val="22"/>
          <w:szCs w:val="22"/>
        </w:rPr>
        <w:t>电子竞技团队</w:t>
      </w:r>
      <w:r w:rsidRPr="00D72C54">
        <w:rPr>
          <w:rFonts w:asciiTheme="minorEastAsia" w:hAnsiTheme="minorEastAsia" w:hint="eastAsia"/>
          <w:sz w:val="22"/>
          <w:szCs w:val="22"/>
          <w:lang w:eastAsia="zh-TW"/>
        </w:rPr>
        <w:t xml:space="preserve"> </w:t>
      </w:r>
      <w:r w:rsidRPr="00D72C54">
        <w:rPr>
          <w:rFonts w:eastAsia="SimSun"/>
          <w:sz w:val="22"/>
          <w:szCs w:val="22"/>
        </w:rPr>
        <w:t xml:space="preserve">/ </w:t>
      </w:r>
      <w:r w:rsidRPr="00D72C54">
        <w:rPr>
          <w:rFonts w:eastAsia="SimSun" w:hint="eastAsia"/>
          <w:sz w:val="22"/>
          <w:szCs w:val="22"/>
        </w:rPr>
        <w:t>人才管理</w:t>
      </w:r>
    </w:p>
    <w:p w:rsidR="002A16F8" w:rsidRPr="00D72C54" w:rsidRDefault="002A16F8">
      <w:pPr>
        <w:pStyle w:val="Default"/>
      </w:pPr>
    </w:p>
    <w:p w:rsidR="002A16F8" w:rsidRPr="00D72C54" w:rsidRDefault="005512FF">
      <w:pPr>
        <w:pStyle w:val="ListParagraph"/>
        <w:numPr>
          <w:ilvl w:val="0"/>
          <w:numId w:val="11"/>
        </w:numPr>
        <w:snapToGrid w:val="0"/>
        <w:spacing w:after="0"/>
        <w:jc w:val="both"/>
        <w:rPr>
          <w:rFonts w:ascii="Arial" w:hAnsi="Arial" w:cs="Arial"/>
          <w:b/>
        </w:rPr>
      </w:pPr>
      <w:r w:rsidRPr="00D72C54">
        <w:rPr>
          <w:rFonts w:ascii="Arial" w:eastAsia="SimSun" w:hAnsi="Arial" w:cs="Arial" w:hint="eastAsia"/>
          <w:b/>
          <w:lang w:val="en-US" w:eastAsia="zh-CN"/>
        </w:rPr>
        <w:t>资助范围</w:t>
      </w:r>
    </w:p>
    <w:p w:rsidR="002A16F8" w:rsidRPr="00D72C54" w:rsidRDefault="002A16F8">
      <w:pPr>
        <w:pStyle w:val="ListParagraph"/>
        <w:snapToGrid w:val="0"/>
        <w:spacing w:after="0"/>
        <w:ind w:left="360"/>
        <w:jc w:val="both"/>
        <w:rPr>
          <w:rFonts w:ascii="Arial" w:hAnsi="Arial" w:cs="Arial"/>
          <w:b/>
        </w:rPr>
      </w:pPr>
    </w:p>
    <w:p w:rsidR="002A16F8" w:rsidRPr="00D72C54" w:rsidRDefault="005512FF">
      <w:pPr>
        <w:pStyle w:val="ListParagraph"/>
        <w:numPr>
          <w:ilvl w:val="1"/>
          <w:numId w:val="11"/>
        </w:numPr>
        <w:snapToGrid w:val="0"/>
        <w:spacing w:after="0"/>
        <w:ind w:left="851" w:hanging="567"/>
        <w:jc w:val="both"/>
        <w:rPr>
          <w:rFonts w:ascii="Arial" w:hAnsi="Arial" w:cs="Arial"/>
          <w:lang w:eastAsia="zh-CN"/>
        </w:rPr>
      </w:pPr>
      <w:r w:rsidRPr="00D72C54">
        <w:rPr>
          <w:rFonts w:ascii="Arial" w:eastAsia="SimSun" w:hAnsi="Arial" w:cs="Arial"/>
          <w:lang w:val="en-US" w:eastAsia="zh-CN"/>
        </w:rPr>
        <w:t>HKCMCL</w:t>
      </w:r>
      <w:r w:rsidRPr="00D72C54">
        <w:rPr>
          <w:rFonts w:ascii="Arial" w:eastAsia="SimSun" w:hAnsi="Arial" w:cs="Arial" w:hint="eastAsia"/>
          <w:lang w:val="en-US" w:eastAsia="zh-CN"/>
        </w:rPr>
        <w:t>为本地电竞行业团体提供资助，协助他们参加以下电竞商务交流及拓展活动（下称“活动”）。活动须由</w:t>
      </w:r>
      <w:r w:rsidRPr="00D72C54">
        <w:rPr>
          <w:rFonts w:ascii="Arial" w:eastAsia="SimSun" w:hAnsi="Arial" w:cs="Arial"/>
          <w:lang w:val="en-US" w:eastAsia="zh-CN"/>
        </w:rPr>
        <w:t>HKCMCL</w:t>
      </w:r>
      <w:r w:rsidRPr="00D72C54">
        <w:rPr>
          <w:rFonts w:ascii="Arial" w:eastAsia="SimSun" w:hAnsi="Arial" w:cs="Arial" w:hint="eastAsia"/>
          <w:lang w:val="en-US" w:eastAsia="zh-CN"/>
        </w:rPr>
        <w:t>主办，或由</w:t>
      </w:r>
      <w:r w:rsidRPr="00D72C54">
        <w:rPr>
          <w:rFonts w:ascii="Arial" w:eastAsia="SimSun" w:hAnsi="Arial" w:cs="Arial"/>
          <w:lang w:val="en-US" w:eastAsia="zh-CN"/>
        </w:rPr>
        <w:t>HKCMCL</w:t>
      </w:r>
      <w:r w:rsidRPr="00D72C54">
        <w:rPr>
          <w:rFonts w:ascii="Arial" w:eastAsia="SimSun" w:hAnsi="Arial" w:cs="Arial" w:hint="eastAsia"/>
          <w:lang w:val="en-US" w:eastAsia="zh-CN"/>
        </w:rPr>
        <w:t>所认可的机构负责营运，</w:t>
      </w:r>
      <w:r w:rsidRPr="00D72C54">
        <w:rPr>
          <w:rFonts w:asciiTheme="minorEastAsia" w:hAnsiTheme="minorEastAsia" w:cs="Arial" w:hint="eastAsia"/>
          <w:lang w:val="en-US" w:eastAsia="zh-CN"/>
        </w:rPr>
        <w:t>且</w:t>
      </w:r>
      <w:r w:rsidRPr="00D72C54">
        <w:rPr>
          <w:rFonts w:ascii="Arial" w:eastAsia="SimSun" w:hAnsi="Arial" w:cs="Arial" w:hint="eastAsia"/>
          <w:lang w:val="en-US" w:eastAsia="zh-CN"/>
        </w:rPr>
        <w:t>拥有良好信誉及过往记录</w:t>
      </w:r>
      <w:r w:rsidRPr="00D72C54">
        <w:rPr>
          <w:rFonts w:ascii="Arial" w:eastAsia="SimSun" w:hAnsi="Arial" w:cs="Arial" w:hint="eastAsia"/>
          <w:lang w:eastAsia="zh-CN"/>
        </w:rPr>
        <w:t>：</w:t>
      </w:r>
    </w:p>
    <w:p w:rsidR="002A16F8" w:rsidRPr="00D72C54" w:rsidRDefault="002A16F8">
      <w:pPr>
        <w:pStyle w:val="ListParagraph"/>
        <w:snapToGrid w:val="0"/>
        <w:spacing w:after="0"/>
        <w:ind w:left="851"/>
        <w:jc w:val="both"/>
        <w:rPr>
          <w:rFonts w:ascii="Arial" w:hAnsi="Arial" w:cs="Arial"/>
          <w:lang w:eastAsia="zh-CN"/>
        </w:rPr>
      </w:pPr>
    </w:p>
    <w:p w:rsidR="002A16F8" w:rsidRPr="00D72C54" w:rsidRDefault="005512FF">
      <w:pPr>
        <w:pStyle w:val="ListParagraph"/>
        <w:numPr>
          <w:ilvl w:val="0"/>
          <w:numId w:val="4"/>
        </w:numPr>
        <w:snapToGrid w:val="0"/>
        <w:spacing w:after="0"/>
        <w:jc w:val="both"/>
        <w:rPr>
          <w:rFonts w:ascii="Arial" w:hAnsi="Arial" w:cs="Arial"/>
        </w:rPr>
      </w:pPr>
      <w:r w:rsidRPr="00D72C54">
        <w:rPr>
          <w:rFonts w:ascii="Arial" w:eastAsia="SimSun" w:hAnsi="Arial" w:cs="Arial" w:hint="eastAsia"/>
          <w:lang w:val="en-US" w:eastAsia="zh-CN"/>
        </w:rPr>
        <w:t>香港境外的商务交流团</w:t>
      </w:r>
    </w:p>
    <w:p w:rsidR="002A16F8" w:rsidRPr="00D72C54" w:rsidRDefault="005512FF">
      <w:pPr>
        <w:pStyle w:val="ListParagraph"/>
        <w:numPr>
          <w:ilvl w:val="0"/>
          <w:numId w:val="4"/>
        </w:numPr>
        <w:snapToGrid w:val="0"/>
        <w:spacing w:after="0"/>
        <w:jc w:val="both"/>
        <w:rPr>
          <w:rFonts w:ascii="Arial" w:hAnsi="Arial" w:cs="Arial"/>
        </w:rPr>
      </w:pPr>
      <w:r w:rsidRPr="00D72C54">
        <w:rPr>
          <w:rFonts w:ascii="Arial" w:eastAsia="SimSun" w:hAnsi="Arial" w:cs="Arial" w:hint="eastAsia"/>
          <w:lang w:val="en-US" w:eastAsia="zh-CN"/>
        </w:rPr>
        <w:t>香港境外的贸易博览会</w:t>
      </w:r>
      <w:r w:rsidRPr="00D72C54">
        <w:rPr>
          <w:rFonts w:asciiTheme="minorEastAsia" w:hAnsiTheme="minorEastAsia" w:cs="Arial" w:hint="eastAsia"/>
          <w:lang w:val="en-US"/>
        </w:rPr>
        <w:t xml:space="preserve"> </w:t>
      </w:r>
      <w:r w:rsidRPr="00D72C54">
        <w:rPr>
          <w:rFonts w:ascii="Arial" w:eastAsia="SimSun" w:hAnsi="Arial" w:cs="Arial"/>
          <w:lang w:val="en-US" w:eastAsia="zh-CN"/>
        </w:rPr>
        <w:t xml:space="preserve">/ </w:t>
      </w:r>
      <w:r w:rsidRPr="00D72C54">
        <w:rPr>
          <w:rFonts w:ascii="Arial" w:eastAsia="SimSun" w:hAnsi="Arial" w:cs="Arial" w:hint="eastAsia"/>
          <w:lang w:val="en-US" w:eastAsia="zh-CN"/>
        </w:rPr>
        <w:t>展览会</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1"/>
          <w:numId w:val="11"/>
        </w:numPr>
        <w:snapToGrid w:val="0"/>
        <w:spacing w:after="0"/>
        <w:ind w:left="851" w:hanging="567"/>
        <w:jc w:val="both"/>
        <w:rPr>
          <w:rFonts w:ascii="Arial" w:hAnsi="Arial" w:cs="Arial"/>
        </w:rPr>
      </w:pPr>
      <w:r w:rsidRPr="00D72C54">
        <w:rPr>
          <w:rFonts w:ascii="Arial" w:eastAsia="SimSun" w:hAnsi="Arial" w:cs="Arial" w:hint="eastAsia"/>
          <w:lang w:val="en-US" w:eastAsia="zh-CN"/>
        </w:rPr>
        <w:t>属于资助范围内的香港境外活动包括但不限于由以下机构主办的行业展览会</w:t>
      </w:r>
      <w:r w:rsidRPr="00D72C54">
        <w:rPr>
          <w:rFonts w:ascii="Arial" w:eastAsia="SimSun" w:hAnsi="Arial" w:cs="Arial"/>
          <w:lang w:val="en-US" w:eastAsia="zh-CN"/>
        </w:rPr>
        <w:t xml:space="preserve">/ </w:t>
      </w:r>
      <w:r w:rsidRPr="00D72C54">
        <w:rPr>
          <w:rFonts w:ascii="Arial" w:eastAsia="SimSun" w:hAnsi="Arial" w:cs="Arial" w:hint="eastAsia"/>
          <w:lang w:val="en-US" w:eastAsia="zh-CN"/>
        </w:rPr>
        <w:t>贸易博览会：</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0"/>
          <w:numId w:val="10"/>
        </w:numPr>
        <w:snapToGrid w:val="0"/>
        <w:spacing w:after="0"/>
        <w:jc w:val="both"/>
        <w:rPr>
          <w:rFonts w:ascii="Arial" w:hAnsi="Arial" w:cs="Arial"/>
        </w:rPr>
      </w:pPr>
      <w:r w:rsidRPr="00D72C54">
        <w:rPr>
          <w:rFonts w:ascii="Arial" w:eastAsia="SimSun" w:hAnsi="Arial" w:cs="Arial" w:hint="eastAsia"/>
          <w:lang w:val="en-US" w:eastAsia="zh-CN"/>
        </w:rPr>
        <w:t>由</w:t>
      </w:r>
      <w:r w:rsidRPr="00D72C54">
        <w:rPr>
          <w:rFonts w:ascii="Arial" w:eastAsia="SimSun" w:hAnsi="Arial" w:cs="Arial"/>
          <w:lang w:val="en-US" w:eastAsia="zh-CN"/>
        </w:rPr>
        <w:t>HKCMCL</w:t>
      </w:r>
      <w:r w:rsidRPr="00D72C54">
        <w:rPr>
          <w:rFonts w:ascii="Arial" w:eastAsia="SimSun" w:hAnsi="Arial" w:cs="Arial" w:hint="eastAsia"/>
          <w:lang w:val="en-US" w:eastAsia="zh-CN"/>
        </w:rPr>
        <w:t>独立主办、合办或与其他第三方机构联合举办的活动；或</w:t>
      </w:r>
    </w:p>
    <w:p w:rsidR="002A16F8" w:rsidRPr="00D72C54" w:rsidRDefault="002A16F8">
      <w:pPr>
        <w:pStyle w:val="ListParagraph"/>
        <w:snapToGrid w:val="0"/>
        <w:spacing w:after="0"/>
        <w:ind w:left="1494"/>
        <w:jc w:val="both"/>
        <w:rPr>
          <w:rFonts w:ascii="Arial" w:hAnsi="Arial" w:cs="Arial"/>
        </w:rPr>
      </w:pPr>
    </w:p>
    <w:p w:rsidR="002A16F8" w:rsidRPr="00D72C54" w:rsidRDefault="005512FF">
      <w:pPr>
        <w:pStyle w:val="ListParagraph"/>
        <w:numPr>
          <w:ilvl w:val="0"/>
          <w:numId w:val="10"/>
        </w:numPr>
        <w:snapToGrid w:val="0"/>
        <w:spacing w:after="0"/>
        <w:jc w:val="both"/>
        <w:rPr>
          <w:rFonts w:ascii="Arial" w:hAnsi="Arial" w:cs="Arial"/>
        </w:rPr>
      </w:pPr>
      <w:r w:rsidRPr="00D72C54">
        <w:rPr>
          <w:rFonts w:ascii="Arial" w:eastAsia="SimSun" w:hAnsi="Arial" w:cs="Arial" w:hint="eastAsia"/>
          <w:lang w:val="en-US" w:eastAsia="zh-CN"/>
        </w:rPr>
        <w:t>由</w:t>
      </w:r>
      <w:r w:rsidRPr="00D72C54">
        <w:rPr>
          <w:rFonts w:ascii="Arial" w:eastAsia="SimSun" w:hAnsi="Arial" w:cs="Arial"/>
          <w:lang w:val="en-US" w:eastAsia="zh-CN"/>
        </w:rPr>
        <w:t>HKCMCL</w:t>
      </w:r>
      <w:r w:rsidRPr="00D72C54">
        <w:rPr>
          <w:rFonts w:asciiTheme="minorEastAsia" w:eastAsia="SimSun" w:hAnsiTheme="minorEastAsia" w:cs="Arial" w:hint="eastAsia"/>
          <w:lang w:val="en-US" w:eastAsia="zh-CN"/>
        </w:rPr>
        <w:t>委任</w:t>
      </w:r>
      <w:r w:rsidRPr="00D72C54">
        <w:rPr>
          <w:rFonts w:ascii="Arial" w:eastAsia="SimSun" w:hAnsi="Arial" w:cs="Arial" w:hint="eastAsia"/>
          <w:lang w:val="en-US" w:eastAsia="zh-CN"/>
        </w:rPr>
        <w:t>的授权代理机构</w:t>
      </w:r>
      <w:r w:rsidRPr="00D72C54">
        <w:rPr>
          <w:rFonts w:ascii="Arial" w:eastAsia="SimSun" w:hAnsi="Arial" w:cs="Arial" w:hint="eastAsia"/>
          <w:lang w:eastAsia="zh-CN"/>
        </w:rPr>
        <w:t>；</w:t>
      </w:r>
      <w:r w:rsidRPr="00D72C54">
        <w:rPr>
          <w:rFonts w:ascii="Arial" w:eastAsia="SimSun" w:hAnsi="Arial" w:cs="Arial" w:hint="eastAsia"/>
          <w:lang w:val="en-US" w:eastAsia="zh-CN"/>
        </w:rPr>
        <w:t>或</w:t>
      </w:r>
      <w:r w:rsidRPr="00D72C54">
        <w:rPr>
          <w:rFonts w:ascii="Arial" w:hAnsi="Arial" w:cs="Arial"/>
        </w:rPr>
        <w:t xml:space="preserve"> </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0"/>
          <w:numId w:val="10"/>
        </w:numPr>
        <w:snapToGrid w:val="0"/>
        <w:spacing w:after="0"/>
        <w:jc w:val="both"/>
        <w:rPr>
          <w:rFonts w:ascii="Arial" w:hAnsi="Arial" w:cs="Arial"/>
        </w:rPr>
      </w:pPr>
      <w:r w:rsidRPr="00D72C54">
        <w:rPr>
          <w:rFonts w:ascii="Arial" w:eastAsia="SimSun" w:hAnsi="Arial" w:cs="Arial" w:hint="eastAsia"/>
          <w:lang w:val="en-US" w:eastAsia="zh-CN"/>
        </w:rPr>
        <w:t>香港特别行政区政府及相关机构，比如香港贸易发展局、香港生产力促进局、香港旅游发展局等；或</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0"/>
          <w:numId w:val="10"/>
        </w:numPr>
        <w:snapToGrid w:val="0"/>
        <w:spacing w:after="0"/>
        <w:jc w:val="both"/>
        <w:rPr>
          <w:rFonts w:ascii="Arial" w:hAnsi="Arial" w:cs="Arial"/>
        </w:rPr>
      </w:pPr>
      <w:r w:rsidRPr="00D72C54">
        <w:rPr>
          <w:rFonts w:ascii="Arial" w:eastAsia="SimSun" w:hAnsi="Arial" w:cs="Arial" w:hint="eastAsia"/>
          <w:lang w:val="en-US" w:eastAsia="zh-CN"/>
        </w:rPr>
        <w:t>经注册的电竞行业协会或相关专业组织（参阅工业贸易署发布的《香港工商组织名册》</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1"/>
          <w:numId w:val="11"/>
        </w:numPr>
        <w:snapToGrid w:val="0"/>
        <w:spacing w:after="0"/>
        <w:ind w:left="851" w:hanging="567"/>
        <w:jc w:val="both"/>
        <w:rPr>
          <w:rFonts w:ascii="Arial" w:hAnsi="Arial" w:cs="Arial"/>
        </w:rPr>
      </w:pPr>
      <w:r w:rsidRPr="00D72C54">
        <w:rPr>
          <w:rFonts w:ascii="Arial" w:eastAsia="SimSun" w:hAnsi="Arial" w:cs="Arial" w:hint="eastAsia"/>
          <w:lang w:val="en-US" w:eastAsia="zh-CN"/>
        </w:rPr>
        <w:t>有关由</w:t>
      </w:r>
      <w:r w:rsidRPr="00D72C54">
        <w:rPr>
          <w:rFonts w:ascii="Arial" w:eastAsia="SimSun" w:hAnsi="Arial" w:cs="Arial"/>
          <w:lang w:val="en-US" w:eastAsia="zh-CN"/>
        </w:rPr>
        <w:t>HKCMCL</w:t>
      </w:r>
      <w:r w:rsidRPr="00D72C54">
        <w:rPr>
          <w:rFonts w:ascii="Arial" w:eastAsia="SimSun" w:hAnsi="Arial" w:cs="Arial" w:hint="eastAsia"/>
          <w:lang w:val="en-US" w:eastAsia="zh-CN"/>
        </w:rPr>
        <w:t>认可组织营运的其他活动，申请机构应提前以电子邮件的方式向</w:t>
      </w:r>
      <w:r w:rsidRPr="00D72C54">
        <w:rPr>
          <w:rFonts w:ascii="Arial" w:eastAsia="SimSun" w:hAnsi="Arial" w:cs="Arial"/>
          <w:lang w:val="en-US" w:eastAsia="zh-CN"/>
        </w:rPr>
        <w:t>HKCMCL</w:t>
      </w:r>
      <w:r w:rsidRPr="00D72C54">
        <w:rPr>
          <w:rFonts w:ascii="Arial" w:eastAsia="SimSun" w:hAnsi="Arial" w:cs="Arial" w:hint="eastAsia"/>
          <w:lang w:val="en-US" w:eastAsia="zh-CN"/>
        </w:rPr>
        <w:t>咨询该活动是否属于资助范围。</w:t>
      </w:r>
      <w:r w:rsidRPr="00D72C54">
        <w:rPr>
          <w:rFonts w:ascii="Arial" w:eastAsia="SimSun" w:hAnsi="Arial" w:cs="Arial"/>
          <w:lang w:eastAsia="zh-CN"/>
        </w:rPr>
        <w:t xml:space="preserve"> </w:t>
      </w:r>
      <w:r w:rsidRPr="00D72C54">
        <w:rPr>
          <w:rFonts w:ascii="Arial" w:eastAsia="SimSun" w:hAnsi="Arial" w:cs="Arial"/>
          <w:lang w:val="en-US" w:eastAsia="zh-CN"/>
        </w:rPr>
        <w:t>HKCMCL</w:t>
      </w:r>
      <w:r w:rsidRPr="00D72C54">
        <w:rPr>
          <w:rFonts w:ascii="Arial" w:eastAsia="SimSun" w:hAnsi="Arial" w:cs="Arial" w:hint="eastAsia"/>
          <w:lang w:val="en-US" w:eastAsia="zh-CN"/>
        </w:rPr>
        <w:t>将对该活动是否属于资助范围先进行初步评核，并以书面形式予以答复。然而，若其后该活动更改活动性质、</w:t>
      </w:r>
      <w:r w:rsidRPr="00D72C54">
        <w:rPr>
          <w:rFonts w:asciiTheme="minorEastAsia" w:eastAsia="SimSun" w:hAnsiTheme="minorEastAsia" w:cs="Arial" w:hint="eastAsia"/>
          <w:lang w:val="en-US" w:eastAsia="zh-CN"/>
        </w:rPr>
        <w:t>内容</w:t>
      </w:r>
      <w:r w:rsidRPr="00D72C54">
        <w:rPr>
          <w:rFonts w:ascii="Arial" w:eastAsia="SimSun" w:hAnsi="Arial" w:cs="Arial" w:hint="eastAsia"/>
          <w:lang w:val="en-US" w:eastAsia="zh-CN"/>
        </w:rPr>
        <w:t>或其他安排，或对其是否属于资助范围有所影响。</w:t>
      </w:r>
      <w:r w:rsidRPr="00D72C54">
        <w:rPr>
          <w:rFonts w:ascii="Arial" w:hAnsi="Arial" w:cs="Arial"/>
        </w:rPr>
        <w:t xml:space="preserve"> </w:t>
      </w:r>
    </w:p>
    <w:p w:rsidR="002A16F8" w:rsidRPr="00D72C54" w:rsidRDefault="002A16F8">
      <w:pPr>
        <w:pStyle w:val="ListParagraph"/>
        <w:snapToGrid w:val="0"/>
        <w:spacing w:after="0"/>
        <w:ind w:left="851"/>
        <w:jc w:val="both"/>
        <w:rPr>
          <w:rFonts w:ascii="Arial" w:hAnsi="Arial" w:cs="Arial"/>
        </w:rPr>
      </w:pPr>
    </w:p>
    <w:p w:rsidR="002A16F8" w:rsidRPr="00D72C54" w:rsidRDefault="005512FF">
      <w:pPr>
        <w:pStyle w:val="ListParagraph"/>
        <w:numPr>
          <w:ilvl w:val="1"/>
          <w:numId w:val="11"/>
        </w:numPr>
        <w:snapToGrid w:val="0"/>
        <w:spacing w:after="0"/>
        <w:ind w:left="851" w:hanging="567"/>
        <w:jc w:val="both"/>
        <w:rPr>
          <w:rFonts w:ascii="Arial" w:hAnsi="Arial" w:cs="Arial"/>
          <w:lang w:eastAsia="zh-CN"/>
        </w:rPr>
      </w:pPr>
      <w:r w:rsidRPr="00D72C54">
        <w:rPr>
          <w:rFonts w:ascii="Arial" w:eastAsia="SimSun" w:hAnsi="Arial" w:cs="Arial" w:hint="eastAsia"/>
          <w:lang w:val="en-US" w:eastAsia="zh-CN"/>
        </w:rPr>
        <w:t>申请机构不得就同一个代表团及</w:t>
      </w:r>
      <w:r w:rsidRPr="00D72C54">
        <w:rPr>
          <w:rFonts w:ascii="Arial" w:eastAsia="SimSun" w:hAnsi="Arial" w:cs="Arial"/>
          <w:lang w:val="en-US" w:eastAsia="zh-CN"/>
        </w:rPr>
        <w:t xml:space="preserve"> / </w:t>
      </w:r>
      <w:r w:rsidRPr="00D72C54">
        <w:rPr>
          <w:rFonts w:ascii="Arial" w:eastAsia="SimSun" w:hAnsi="Arial" w:cs="Arial" w:hint="eastAsia"/>
          <w:lang w:val="en-US" w:eastAsia="zh-CN"/>
        </w:rPr>
        <w:t>或营销展览而曾获得及将会获得公帑或</w:t>
      </w:r>
      <w:r w:rsidR="007767F8" w:rsidRPr="00D72C54">
        <w:rPr>
          <w:rFonts w:ascii="Arial" w:eastAsia="SimSun" w:hAnsi="Arial" w:cs="Arial" w:hint="eastAsia"/>
          <w:color w:val="000000" w:themeColor="text1"/>
          <w:lang w:val="en-US" w:eastAsia="zh-CN"/>
        </w:rPr>
        <w:t>公营计划</w:t>
      </w:r>
      <w:r w:rsidRPr="00D72C54">
        <w:rPr>
          <w:rFonts w:ascii="Arial" w:eastAsia="SimSun" w:hAnsi="Arial" w:cs="Arial" w:hint="eastAsia"/>
          <w:lang w:val="en-US" w:eastAsia="zh-CN"/>
        </w:rPr>
        <w:t>资助及巿场拓展支持服务。此标准以公司为计算单位，并不以个人、股东</w:t>
      </w:r>
      <w:r w:rsidR="006F7746" w:rsidRPr="00D72C54">
        <w:rPr>
          <w:rFonts w:ascii="Arial" w:eastAsia="SimSun" w:hAnsi="Arial" w:cs="Arial" w:hint="eastAsia"/>
          <w:lang w:val="en-US" w:eastAsia="zh-CN"/>
        </w:rPr>
        <w:t>和</w:t>
      </w:r>
      <w:r w:rsidRPr="00D72C54">
        <w:rPr>
          <w:rFonts w:ascii="Arial" w:eastAsia="SimSun" w:hAnsi="Arial" w:cs="Arial"/>
          <w:lang w:val="en-US" w:eastAsia="zh-CN"/>
        </w:rPr>
        <w:t xml:space="preserve"> / </w:t>
      </w:r>
      <w:r w:rsidRPr="00D72C54">
        <w:rPr>
          <w:rFonts w:ascii="Arial" w:eastAsia="SimSun" w:hAnsi="Arial" w:cs="Arial" w:hint="eastAsia"/>
          <w:lang w:val="en-US" w:eastAsia="zh-CN"/>
        </w:rPr>
        <w:t>或公司董事计算。</w:t>
      </w:r>
    </w:p>
    <w:p w:rsidR="002A16F8" w:rsidRPr="00D72C54" w:rsidRDefault="002A16F8" w:rsidP="006F7746">
      <w:pPr>
        <w:pStyle w:val="ListParagraph"/>
        <w:numPr>
          <w:ilvl w:val="1"/>
          <w:numId w:val="11"/>
        </w:numPr>
        <w:ind w:left="851" w:firstLine="0"/>
        <w:rPr>
          <w:rFonts w:ascii="Arial" w:hAnsi="Arial" w:cs="Arial"/>
          <w:lang w:eastAsia="zh-CN"/>
        </w:rPr>
      </w:pPr>
    </w:p>
    <w:p w:rsidR="002A16F8" w:rsidRPr="00D72C54" w:rsidRDefault="005512FF">
      <w:pPr>
        <w:pStyle w:val="ListParagraph"/>
        <w:numPr>
          <w:ilvl w:val="1"/>
          <w:numId w:val="11"/>
        </w:numPr>
        <w:snapToGrid w:val="0"/>
        <w:spacing w:after="0"/>
        <w:ind w:left="851" w:hanging="567"/>
        <w:jc w:val="both"/>
        <w:rPr>
          <w:rFonts w:ascii="Arial" w:hAnsi="Arial" w:cs="Arial"/>
        </w:rPr>
      </w:pPr>
      <w:r w:rsidRPr="00D72C54">
        <w:rPr>
          <w:rFonts w:ascii="Arial" w:eastAsia="SimSun" w:hAnsi="Arial" w:cs="Arial"/>
          <w:lang w:val="en-US" w:eastAsia="zh-CN"/>
        </w:rPr>
        <w:t>HKCMCL</w:t>
      </w:r>
      <w:r w:rsidRPr="00D72C54">
        <w:rPr>
          <w:rFonts w:ascii="Arial" w:eastAsia="SimSun" w:hAnsi="Arial" w:cs="Arial" w:hint="eastAsia"/>
          <w:lang w:val="en-US" w:eastAsia="zh-CN"/>
        </w:rPr>
        <w:t>保留决定任何申请是否符合资助条件的绝对权利</w:t>
      </w:r>
      <w:r w:rsidRPr="00D72C54">
        <w:rPr>
          <w:rFonts w:ascii="Arial" w:eastAsia="SimSun" w:hAnsi="Arial" w:cs="Arial" w:hint="eastAsia"/>
          <w:lang w:eastAsia="zh-CN"/>
        </w:rPr>
        <w:t>。</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0"/>
          <w:numId w:val="11"/>
        </w:numPr>
        <w:rPr>
          <w:rFonts w:ascii="Arial" w:hAnsi="Arial" w:cs="Arial"/>
          <w:b/>
          <w:bCs/>
        </w:rPr>
      </w:pPr>
      <w:r w:rsidRPr="00D72C54">
        <w:rPr>
          <w:rFonts w:ascii="Arial" w:eastAsia="SimSun" w:hAnsi="Arial" w:cs="Arial" w:hint="eastAsia"/>
          <w:b/>
          <w:bCs/>
          <w:lang w:val="en-US" w:eastAsia="zh-CN"/>
        </w:rPr>
        <w:t>资助内容</w:t>
      </w:r>
    </w:p>
    <w:p w:rsidR="002A16F8" w:rsidRPr="00D72C54" w:rsidRDefault="002A16F8">
      <w:pPr>
        <w:pStyle w:val="ListParagraph"/>
        <w:ind w:left="360"/>
        <w:rPr>
          <w:rFonts w:ascii="Arial" w:hAnsi="Arial" w:cs="Arial"/>
          <w:b/>
          <w:bCs/>
        </w:rPr>
      </w:pPr>
    </w:p>
    <w:p w:rsidR="002A16F8" w:rsidRPr="00D72C54" w:rsidRDefault="005512FF">
      <w:pPr>
        <w:pStyle w:val="ListParagraph"/>
        <w:numPr>
          <w:ilvl w:val="1"/>
          <w:numId w:val="11"/>
        </w:numPr>
        <w:snapToGrid w:val="0"/>
        <w:spacing w:after="0"/>
        <w:ind w:left="851" w:hanging="567"/>
        <w:jc w:val="both"/>
        <w:rPr>
          <w:rFonts w:ascii="Arial" w:hAnsi="Arial" w:cs="Arial"/>
        </w:rPr>
      </w:pPr>
      <w:r w:rsidRPr="00D72C54">
        <w:rPr>
          <w:rFonts w:ascii="Arial" w:eastAsia="SimSun" w:hAnsi="Arial" w:cs="Arial" w:hint="eastAsia"/>
          <w:lang w:val="en-US" w:eastAsia="zh-CN"/>
        </w:rPr>
        <w:t>香港境外的商务交流团</w:t>
      </w:r>
    </w:p>
    <w:p w:rsidR="002A16F8" w:rsidRPr="00D72C54" w:rsidRDefault="002A16F8">
      <w:pPr>
        <w:pStyle w:val="ListParagraph"/>
        <w:snapToGrid w:val="0"/>
        <w:spacing w:after="0"/>
        <w:ind w:left="851"/>
        <w:jc w:val="both"/>
        <w:rPr>
          <w:rFonts w:ascii="Arial" w:hAnsi="Arial" w:cs="Arial"/>
        </w:rPr>
      </w:pPr>
    </w:p>
    <w:p w:rsidR="002A16F8" w:rsidRPr="00D72C54" w:rsidRDefault="005512FF">
      <w:pPr>
        <w:pStyle w:val="ListParagraph"/>
        <w:numPr>
          <w:ilvl w:val="2"/>
          <w:numId w:val="11"/>
        </w:numPr>
        <w:snapToGrid w:val="0"/>
        <w:spacing w:after="0"/>
        <w:jc w:val="both"/>
        <w:rPr>
          <w:rFonts w:ascii="Arial" w:hAnsi="Arial" w:cs="Arial"/>
        </w:rPr>
      </w:pPr>
      <w:r w:rsidRPr="00D72C54">
        <w:rPr>
          <w:rFonts w:ascii="Arial" w:eastAsia="SimSun" w:hAnsi="Arial" w:cs="Arial" w:hint="eastAsia"/>
          <w:lang w:val="en-US" w:eastAsia="zh-CN"/>
        </w:rPr>
        <w:t>商务交流团的行程安排</w:t>
      </w:r>
      <w:r w:rsidRPr="00D72C54">
        <w:rPr>
          <w:rFonts w:asciiTheme="minorEastAsia" w:eastAsia="SimSun" w:hAnsiTheme="minorEastAsia" w:cs="Arial" w:hint="eastAsia"/>
          <w:lang w:val="en-US" w:eastAsia="zh-CN"/>
        </w:rPr>
        <w:t>必</w:t>
      </w:r>
      <w:r w:rsidRPr="00D72C54">
        <w:rPr>
          <w:rFonts w:ascii="Arial" w:eastAsia="SimSun" w:hAnsi="Arial" w:cs="Arial" w:hint="eastAsia"/>
          <w:lang w:val="en-US" w:eastAsia="zh-CN"/>
        </w:rPr>
        <w:t>须包含出席电竞活动，和</w:t>
      </w:r>
      <w:r w:rsidRPr="00D72C54">
        <w:rPr>
          <w:rFonts w:ascii="Arial" w:eastAsia="SimSun" w:hAnsi="Arial" w:cs="Arial" w:hint="eastAsia"/>
          <w:lang w:val="en-US" w:eastAsia="zh-CN"/>
        </w:rPr>
        <w:t xml:space="preserve"> / </w:t>
      </w:r>
      <w:r w:rsidRPr="00D72C54">
        <w:rPr>
          <w:rFonts w:ascii="Arial" w:eastAsia="SimSun" w:hAnsi="Arial" w:cs="Arial" w:hint="eastAsia"/>
          <w:lang w:val="en-US" w:eastAsia="zh-CN"/>
        </w:rPr>
        <w:t>或与电竞相关组织展开商务会议，和</w:t>
      </w:r>
      <w:r w:rsidRPr="00D72C54">
        <w:rPr>
          <w:rFonts w:ascii="Arial" w:eastAsia="SimSun" w:hAnsi="Arial" w:cs="Arial" w:hint="eastAsia"/>
          <w:lang w:val="en-US" w:eastAsia="zh-CN"/>
        </w:rPr>
        <w:t xml:space="preserve"> / </w:t>
      </w:r>
      <w:r w:rsidRPr="00D72C54">
        <w:rPr>
          <w:rFonts w:ascii="Arial" w:eastAsia="SimSun" w:hAnsi="Arial" w:cs="Arial" w:hint="eastAsia"/>
          <w:lang w:val="en-US" w:eastAsia="zh-CN"/>
        </w:rPr>
        <w:t>或拜访</w:t>
      </w:r>
      <w:r w:rsidRPr="00D72C54">
        <w:rPr>
          <w:rFonts w:asciiTheme="minorEastAsia" w:hAnsiTheme="minorEastAsia" w:cs="Arial" w:hint="eastAsia"/>
          <w:lang w:val="en-US"/>
        </w:rPr>
        <w:t>公司</w:t>
      </w:r>
      <w:r w:rsidRPr="00D72C54">
        <w:rPr>
          <w:rFonts w:ascii="Arial" w:eastAsia="SimSun" w:hAnsi="Arial" w:cs="Arial" w:hint="eastAsia"/>
          <w:lang w:val="en-US" w:eastAsia="zh-CN"/>
        </w:rPr>
        <w:t>，和</w:t>
      </w:r>
      <w:r w:rsidRPr="00D72C54">
        <w:rPr>
          <w:rFonts w:ascii="Arial" w:eastAsia="SimSun" w:hAnsi="Arial" w:cs="Arial" w:hint="eastAsia"/>
          <w:lang w:val="en-US" w:eastAsia="zh-CN"/>
        </w:rPr>
        <w:t xml:space="preserve"> / </w:t>
      </w:r>
      <w:r w:rsidRPr="00D72C54">
        <w:rPr>
          <w:rFonts w:ascii="Arial" w:eastAsia="SimSun" w:hAnsi="Arial" w:cs="Arial" w:hint="eastAsia"/>
          <w:lang w:val="en-US" w:eastAsia="zh-CN"/>
        </w:rPr>
        <w:t>或申请机构与外国潜在买家</w:t>
      </w:r>
      <w:r w:rsidRPr="00D72C54">
        <w:rPr>
          <w:rFonts w:ascii="Arial" w:eastAsia="SimSun" w:hAnsi="Arial" w:cs="Arial"/>
          <w:lang w:val="en-US" w:eastAsia="zh-CN"/>
        </w:rPr>
        <w:t>/</w:t>
      </w:r>
      <w:r w:rsidRPr="00D72C54">
        <w:rPr>
          <w:rFonts w:ascii="Arial" w:eastAsia="SimSun" w:hAnsi="Arial" w:cs="Arial" w:hint="eastAsia"/>
          <w:lang w:val="en-US" w:eastAsia="zh-CN"/>
        </w:rPr>
        <w:t>合作伙伴会面开展商务接洽。仅包含考察及观光行程的商务交流团将不予考虑。</w:t>
      </w:r>
    </w:p>
    <w:p w:rsidR="002A16F8" w:rsidRPr="00D72C54" w:rsidRDefault="002A16F8">
      <w:pPr>
        <w:pStyle w:val="ListParagraph"/>
        <w:snapToGrid w:val="0"/>
        <w:spacing w:after="0"/>
        <w:ind w:left="1474"/>
        <w:jc w:val="both"/>
        <w:rPr>
          <w:rFonts w:ascii="Arial" w:hAnsi="Arial" w:cs="Arial"/>
        </w:rPr>
      </w:pPr>
    </w:p>
    <w:p w:rsidR="002A16F8" w:rsidRPr="00D72C54" w:rsidRDefault="005512FF">
      <w:pPr>
        <w:pStyle w:val="ListParagraph"/>
        <w:numPr>
          <w:ilvl w:val="2"/>
          <w:numId w:val="11"/>
        </w:numPr>
        <w:snapToGrid w:val="0"/>
        <w:spacing w:after="0"/>
        <w:jc w:val="both"/>
        <w:rPr>
          <w:rFonts w:ascii="Arial" w:hAnsi="Arial" w:cs="Arial"/>
          <w:lang w:eastAsia="zh-CN"/>
        </w:rPr>
      </w:pPr>
      <w:r w:rsidRPr="00D72C54">
        <w:rPr>
          <w:rFonts w:ascii="Arial" w:eastAsia="SimSun" w:hAnsi="Arial" w:cs="Arial" w:hint="eastAsia"/>
          <w:lang w:val="en-US" w:eastAsia="zh-CN"/>
        </w:rPr>
        <w:t>申请机构须以代表团成员身份参与该活动。整个活动期间，申请机构须委派创始人</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合伙人</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hAnsi="Arial" w:cs="Arial" w:hint="eastAsia"/>
          <w:lang w:val="en-US"/>
        </w:rPr>
        <w:t>股東</w:t>
      </w:r>
      <w:r w:rsidRPr="00D72C54">
        <w:rPr>
          <w:rFonts w:ascii="Arial" w:eastAsia="SimSun" w:hAnsi="Arial" w:cs="Arial" w:hint="eastAsia"/>
          <w:lang w:val="en-US" w:eastAsia="zh-CN"/>
        </w:rPr>
        <w:t>和</w:t>
      </w:r>
      <w:r w:rsidRPr="00D72C54">
        <w:rPr>
          <w:rFonts w:ascii="Arial" w:eastAsia="SimSun" w:hAnsi="Arial" w:cs="Arial" w:hint="eastAsia"/>
          <w:lang w:val="en-US" w:eastAsia="zh-CN"/>
        </w:rPr>
        <w:t xml:space="preserve"> / </w:t>
      </w:r>
      <w:r w:rsidRPr="00D72C54">
        <w:rPr>
          <w:rFonts w:ascii="Arial" w:eastAsia="SimSun" w:hAnsi="Arial" w:cs="Arial" w:hint="eastAsia"/>
          <w:lang w:val="en-US" w:eastAsia="zh-CN"/>
        </w:rPr>
        <w:t>或受雇于香港的受薪雇员代表出席。</w:t>
      </w:r>
    </w:p>
    <w:p w:rsidR="002A16F8" w:rsidRPr="00D72C54" w:rsidRDefault="002A16F8">
      <w:pPr>
        <w:snapToGrid w:val="0"/>
        <w:spacing w:after="0"/>
        <w:jc w:val="both"/>
        <w:rPr>
          <w:rFonts w:ascii="Arial" w:hAnsi="Arial" w:cs="Arial"/>
          <w:lang w:eastAsia="zh-CN"/>
        </w:rPr>
      </w:pPr>
    </w:p>
    <w:p w:rsidR="002A16F8" w:rsidRPr="00D72C54" w:rsidRDefault="005512FF">
      <w:pPr>
        <w:pStyle w:val="ListParagraph"/>
        <w:numPr>
          <w:ilvl w:val="2"/>
          <w:numId w:val="11"/>
        </w:numPr>
        <w:snapToGrid w:val="0"/>
        <w:spacing w:after="0"/>
        <w:jc w:val="both"/>
        <w:rPr>
          <w:rFonts w:ascii="Arial" w:hAnsi="Arial" w:cs="Arial"/>
        </w:rPr>
      </w:pPr>
      <w:r w:rsidRPr="00D72C54">
        <w:rPr>
          <w:rFonts w:ascii="Arial" w:eastAsia="SimSun" w:hAnsi="Arial" w:cs="Arial" w:hint="eastAsia"/>
          <w:lang w:val="en-US" w:eastAsia="zh-CN"/>
        </w:rPr>
        <w:t>资助金额将涵盖由主办方或授权代理机构向代表团成员收取的参团费用。</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2"/>
          <w:numId w:val="11"/>
        </w:numPr>
        <w:snapToGrid w:val="0"/>
        <w:spacing w:after="0"/>
        <w:jc w:val="both"/>
        <w:rPr>
          <w:rFonts w:ascii="Arial" w:hAnsi="Arial" w:cs="Arial"/>
        </w:rPr>
      </w:pPr>
      <w:r w:rsidRPr="00D72C54">
        <w:rPr>
          <w:rFonts w:ascii="Arial" w:eastAsia="SimSun" w:hAnsi="Arial" w:cs="Arial" w:hint="eastAsia"/>
          <w:lang w:val="en-US" w:eastAsia="zh-CN"/>
        </w:rPr>
        <w:t>以其他方式参加商务交流团（包括外包或分包给第三方）将不予接纳。</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2"/>
          <w:numId w:val="11"/>
        </w:numPr>
        <w:snapToGrid w:val="0"/>
        <w:spacing w:after="0"/>
        <w:jc w:val="both"/>
        <w:rPr>
          <w:rFonts w:ascii="Arial" w:hAnsi="Arial" w:cs="Arial"/>
        </w:rPr>
      </w:pPr>
      <w:bookmarkStart w:id="0" w:name="_Hlk24963551"/>
      <w:bookmarkStart w:id="1" w:name="_Hlk24963543"/>
      <w:r w:rsidRPr="00D72C54">
        <w:rPr>
          <w:rFonts w:ascii="Arial" w:eastAsia="SimSun" w:hAnsi="Arial" w:cs="Arial" w:hint="eastAsia"/>
          <w:lang w:val="en-US" w:eastAsia="zh-CN"/>
        </w:rPr>
        <w:t>非资助内容：</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0"/>
          <w:numId w:val="9"/>
        </w:numPr>
        <w:ind w:left="1724" w:hanging="284"/>
        <w:rPr>
          <w:rFonts w:ascii="Arial" w:hAnsi="Arial" w:cs="Arial"/>
        </w:rPr>
      </w:pPr>
      <w:bookmarkStart w:id="2" w:name="_Hlk24963525"/>
      <w:bookmarkEnd w:id="0"/>
      <w:r w:rsidRPr="00D72C54">
        <w:rPr>
          <w:rFonts w:ascii="Arial" w:eastAsia="SimSun" w:hAnsi="Arial" w:cs="Arial" w:hint="eastAsia"/>
          <w:lang w:val="en-US" w:eastAsia="zh-CN"/>
        </w:rPr>
        <w:t>若商务交流团的指定参团费用套餐不包含酒店住宿费及</w:t>
      </w:r>
      <w:r w:rsidRPr="00D72C54">
        <w:rPr>
          <w:rFonts w:asciiTheme="minorEastAsia" w:eastAsia="SimSun" w:hAnsiTheme="minorEastAsia" w:cs="Arial" w:hint="eastAsia"/>
          <w:lang w:val="en-US" w:eastAsia="zh-CN"/>
        </w:rPr>
        <w:t>交通</w:t>
      </w:r>
      <w:r w:rsidRPr="00D72C54">
        <w:rPr>
          <w:rFonts w:ascii="Arial" w:eastAsia="SimSun" w:hAnsi="Arial" w:cs="Arial" w:hint="eastAsia"/>
          <w:lang w:val="en-US" w:eastAsia="zh-CN"/>
        </w:rPr>
        <w:t>费（即搭乘飞机、轮船、铁路等）</w:t>
      </w:r>
      <w:r w:rsidRPr="00D72C54">
        <w:rPr>
          <w:rFonts w:ascii="Arial" w:eastAsia="SimSun" w:hAnsi="Arial" w:cs="Arial" w:hint="eastAsia"/>
          <w:lang w:eastAsia="zh-CN"/>
        </w:rPr>
        <w:t>，</w:t>
      </w:r>
      <w:r w:rsidRPr="00D72C54">
        <w:rPr>
          <w:rFonts w:ascii="Arial" w:eastAsia="SimSun" w:hAnsi="Arial" w:cs="Arial" w:hint="eastAsia"/>
          <w:lang w:val="en-US" w:eastAsia="zh-CN"/>
        </w:rPr>
        <w:t>或申请机构出于其他</w:t>
      </w:r>
      <w:r w:rsidRPr="00D72C54">
        <w:rPr>
          <w:rFonts w:asciiTheme="minorEastAsia" w:hAnsiTheme="minorEastAsia" w:cs="Arial" w:hint="eastAsia"/>
          <w:lang w:val="en-US"/>
        </w:rPr>
        <w:t>原因而</w:t>
      </w:r>
      <w:r w:rsidRPr="00D72C54">
        <w:rPr>
          <w:rFonts w:ascii="Arial" w:eastAsia="SimSun" w:hAnsi="Arial" w:cs="Arial" w:hint="eastAsia"/>
          <w:lang w:val="en-US" w:eastAsia="zh-CN"/>
        </w:rPr>
        <w:t>不接受指定套餐的酒店住宿安排和</w:t>
      </w:r>
      <w:r w:rsidRPr="00D72C54">
        <w:rPr>
          <w:rFonts w:ascii="Arial" w:eastAsia="SimSun" w:hAnsi="Arial" w:cs="Arial" w:hint="eastAsia"/>
          <w:lang w:val="en-US" w:eastAsia="zh-CN"/>
        </w:rPr>
        <w:t xml:space="preserve"> / </w:t>
      </w:r>
      <w:r w:rsidRPr="00D72C54">
        <w:rPr>
          <w:rFonts w:ascii="Arial" w:eastAsia="SimSun" w:hAnsi="Arial" w:cs="Arial" w:hint="eastAsia"/>
          <w:lang w:val="en-US" w:eastAsia="zh-CN"/>
        </w:rPr>
        <w:t>或</w:t>
      </w:r>
      <w:r w:rsidRPr="00D72C54">
        <w:rPr>
          <w:rFonts w:asciiTheme="minorEastAsia" w:eastAsia="SimSun" w:hAnsiTheme="minorEastAsia" w:cs="Arial" w:hint="eastAsia"/>
          <w:lang w:val="en-US" w:eastAsia="zh-CN"/>
        </w:rPr>
        <w:t>交通</w:t>
      </w:r>
      <w:r w:rsidRPr="00D72C54">
        <w:rPr>
          <w:rFonts w:ascii="Arial" w:eastAsia="SimSun" w:hAnsi="Arial" w:cs="Arial" w:hint="eastAsia"/>
          <w:lang w:val="en-US" w:eastAsia="zh-CN"/>
        </w:rPr>
        <w:t>安排，申请机构将需要自行承担相关费用。</w:t>
      </w:r>
      <w:bookmarkEnd w:id="1"/>
      <w:bookmarkEnd w:id="2"/>
      <w:r w:rsidRPr="00D72C54">
        <w:rPr>
          <w:rFonts w:ascii="Arial" w:eastAsia="SimSun" w:hAnsi="Arial" w:cs="Arial" w:hint="eastAsia"/>
          <w:lang w:val="en-US" w:eastAsia="zh-CN"/>
        </w:rPr>
        <w:t>为避免引起争议，因自行安排住宿和</w:t>
      </w:r>
      <w:r w:rsidRPr="00D72C54">
        <w:rPr>
          <w:rFonts w:asciiTheme="minorEastAsia" w:eastAsia="SimSun" w:hAnsiTheme="minorEastAsia" w:cs="Arial" w:hint="eastAsia"/>
          <w:lang w:val="en-US" w:eastAsia="zh-CN"/>
        </w:rPr>
        <w:t>交通</w:t>
      </w:r>
      <w:r w:rsidRPr="00D72C54">
        <w:rPr>
          <w:rFonts w:ascii="Arial" w:eastAsia="SimSun" w:hAnsi="Arial" w:cs="Arial" w:hint="eastAsia"/>
          <w:lang w:val="en-US" w:eastAsia="zh-CN"/>
        </w:rPr>
        <w:t>方式而产生的后续费用将不予资助。</w:t>
      </w:r>
      <w:r w:rsidRPr="00D72C54">
        <w:rPr>
          <w:rFonts w:ascii="Arial" w:eastAsia="SimSun" w:hAnsi="Arial" w:cs="Arial"/>
          <w:lang w:eastAsia="zh-CN"/>
        </w:rPr>
        <w:t>.</w:t>
      </w:r>
    </w:p>
    <w:p w:rsidR="002A16F8" w:rsidRPr="00D72C54" w:rsidRDefault="002A16F8">
      <w:pPr>
        <w:pStyle w:val="ListParagraph"/>
        <w:ind w:left="1724"/>
        <w:rPr>
          <w:rFonts w:ascii="Arial" w:hAnsi="Arial" w:cs="Arial"/>
        </w:rPr>
      </w:pPr>
    </w:p>
    <w:p w:rsidR="002A16F8" w:rsidRPr="00D72C54" w:rsidRDefault="005512FF">
      <w:pPr>
        <w:pStyle w:val="ListParagraph"/>
        <w:numPr>
          <w:ilvl w:val="0"/>
          <w:numId w:val="9"/>
        </w:numPr>
        <w:ind w:left="1724" w:hanging="284"/>
        <w:rPr>
          <w:rFonts w:ascii="Arial" w:hAnsi="Arial" w:cs="Arial"/>
        </w:rPr>
      </w:pPr>
      <w:r w:rsidRPr="00D72C54">
        <w:rPr>
          <w:rFonts w:ascii="Arial" w:eastAsia="SimSun" w:hAnsi="Arial" w:cs="Arial" w:hint="eastAsia"/>
          <w:lang w:val="en-US" w:eastAsia="zh-CN"/>
        </w:rPr>
        <w:t>活动期间，申请机构的创始人</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合伙人</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股东和</w:t>
      </w:r>
      <w:r w:rsidRPr="00D72C54">
        <w:rPr>
          <w:rFonts w:ascii="Arial" w:eastAsia="SimSun" w:hAnsi="Arial" w:cs="Arial" w:hint="eastAsia"/>
          <w:lang w:val="en-US" w:eastAsia="zh-CN"/>
        </w:rPr>
        <w:t xml:space="preserve"> / </w:t>
      </w:r>
      <w:r w:rsidRPr="00D72C54">
        <w:rPr>
          <w:rFonts w:ascii="Arial" w:eastAsia="SimSun" w:hAnsi="Arial" w:cs="Arial" w:hint="eastAsia"/>
          <w:lang w:val="en-US" w:eastAsia="zh-CN"/>
        </w:rPr>
        <w:t>或受雇于香港的受薪雇员因以代表成员身份参加交流团而产生的酒店住宿费用将不予资助。</w:t>
      </w:r>
    </w:p>
    <w:p w:rsidR="002A16F8" w:rsidRPr="00D72C54" w:rsidRDefault="002A16F8">
      <w:pPr>
        <w:pStyle w:val="ListParagraph"/>
        <w:ind w:left="1724"/>
        <w:rPr>
          <w:rFonts w:ascii="Arial" w:hAnsi="Arial" w:cs="Arial"/>
        </w:rPr>
      </w:pPr>
    </w:p>
    <w:p w:rsidR="002A16F8" w:rsidRPr="00D72C54" w:rsidRDefault="005512FF">
      <w:pPr>
        <w:pStyle w:val="ListParagraph"/>
        <w:numPr>
          <w:ilvl w:val="0"/>
          <w:numId w:val="9"/>
        </w:numPr>
        <w:ind w:left="1724" w:hanging="284"/>
        <w:rPr>
          <w:rFonts w:ascii="Arial" w:hAnsi="Arial" w:cs="Arial"/>
        </w:rPr>
      </w:pPr>
      <w:r w:rsidRPr="00D72C54">
        <w:rPr>
          <w:rFonts w:ascii="Arial" w:eastAsia="SimSun" w:hAnsi="Arial" w:cs="Arial" w:hint="eastAsia"/>
          <w:lang w:val="en-US" w:eastAsia="zh-CN"/>
        </w:rPr>
        <w:t>申请机构的创始人</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合伙人</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股东和</w:t>
      </w:r>
      <w:r w:rsidRPr="00D72C54">
        <w:rPr>
          <w:rFonts w:ascii="Arial" w:eastAsia="SimSun" w:hAnsi="Arial" w:cs="Arial" w:hint="eastAsia"/>
          <w:lang w:val="en-US" w:eastAsia="zh-CN"/>
        </w:rPr>
        <w:t xml:space="preserve"> / </w:t>
      </w:r>
      <w:r w:rsidRPr="00D72C54">
        <w:rPr>
          <w:rFonts w:ascii="Arial" w:eastAsia="SimSun" w:hAnsi="Arial" w:cs="Arial" w:hint="eastAsia"/>
          <w:lang w:val="en-US" w:eastAsia="zh-CN"/>
        </w:rPr>
        <w:t>或受雇于香港的受薪雇员因以代表成员身份参加交流团而产生的香港至活动地点之间的往返交通费用以及市内交通费用将不予资助。</w:t>
      </w:r>
    </w:p>
    <w:p w:rsidR="002A16F8" w:rsidRPr="00D72C54" w:rsidRDefault="005512FF">
      <w:pPr>
        <w:pStyle w:val="ListParagraph"/>
        <w:ind w:left="0"/>
        <w:rPr>
          <w:rFonts w:ascii="Arial" w:hAnsi="Arial" w:cs="Arial"/>
        </w:rPr>
      </w:pPr>
      <w:r w:rsidRPr="00D72C54">
        <w:rPr>
          <w:rFonts w:ascii="Arial" w:hAnsi="Arial" w:cs="Arial"/>
        </w:rPr>
        <w:br/>
      </w:r>
    </w:p>
    <w:p w:rsidR="002A16F8" w:rsidRPr="00D72C54" w:rsidRDefault="005512FF">
      <w:pPr>
        <w:pStyle w:val="ListParagraph"/>
        <w:numPr>
          <w:ilvl w:val="1"/>
          <w:numId w:val="11"/>
        </w:numPr>
        <w:jc w:val="both"/>
        <w:rPr>
          <w:rFonts w:ascii="Arial" w:hAnsi="Arial" w:cs="Arial"/>
        </w:rPr>
      </w:pPr>
      <w:r w:rsidRPr="00D72C54">
        <w:rPr>
          <w:rFonts w:ascii="Arial" w:eastAsia="SimSun" w:hAnsi="Arial" w:cs="Arial" w:hint="eastAsia"/>
          <w:lang w:val="en-US" w:eastAsia="zh-CN"/>
        </w:rPr>
        <w:t>香港境外的</w:t>
      </w:r>
      <w:r w:rsidRPr="00D72C54">
        <w:rPr>
          <w:rFonts w:ascii="Arial" w:eastAsia="SimSun" w:hAnsi="Arial" w:cs="Arial" w:hint="eastAsia"/>
          <w:lang w:eastAsia="zh-CN"/>
        </w:rPr>
        <w:t>贸易博览会</w:t>
      </w:r>
      <w:r w:rsidRPr="00D72C54">
        <w:rPr>
          <w:rFonts w:asciiTheme="minorEastAsia" w:hAnsiTheme="minorEastAsia" w:cs="Arial" w:hint="eastAsia"/>
        </w:rPr>
        <w:t xml:space="preserve"> </w:t>
      </w:r>
      <w:r w:rsidRPr="00D72C54">
        <w:rPr>
          <w:rFonts w:ascii="Arial" w:eastAsia="SimSun" w:hAnsi="Arial" w:cs="Arial"/>
          <w:lang w:eastAsia="zh-CN"/>
        </w:rPr>
        <w:t xml:space="preserve">/ </w:t>
      </w:r>
      <w:r w:rsidRPr="00D72C54">
        <w:rPr>
          <w:rFonts w:ascii="Arial" w:eastAsia="SimSun" w:hAnsi="Arial" w:cs="Arial" w:hint="eastAsia"/>
          <w:lang w:eastAsia="zh-CN"/>
        </w:rPr>
        <w:t>展览会</w:t>
      </w:r>
    </w:p>
    <w:p w:rsidR="002A16F8" w:rsidRPr="00D72C54" w:rsidRDefault="002A16F8">
      <w:pPr>
        <w:pStyle w:val="ListParagraph"/>
        <w:ind w:left="1021"/>
        <w:jc w:val="both"/>
        <w:rPr>
          <w:rFonts w:ascii="Arial" w:hAnsi="Arial" w:cs="Arial"/>
        </w:rPr>
      </w:pPr>
    </w:p>
    <w:p w:rsidR="002A16F8" w:rsidRPr="00D72C54" w:rsidRDefault="005512FF">
      <w:pPr>
        <w:pStyle w:val="ListParagraph"/>
        <w:numPr>
          <w:ilvl w:val="2"/>
          <w:numId w:val="11"/>
        </w:numPr>
        <w:jc w:val="both"/>
        <w:rPr>
          <w:rFonts w:ascii="Arial" w:hAnsi="Arial" w:cs="Arial"/>
        </w:rPr>
      </w:pPr>
      <w:r w:rsidRPr="00D72C54">
        <w:rPr>
          <w:rFonts w:ascii="Arial" w:eastAsia="SimSun" w:hAnsi="Arial" w:cs="Arial" w:hint="eastAsia"/>
          <w:lang w:val="en-US" w:eastAsia="zh-CN"/>
        </w:rPr>
        <w:t>由主办方或授权代理机构收取的贸易博览会</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展览会入场费或与会费。</w:t>
      </w:r>
    </w:p>
    <w:p w:rsidR="002A16F8" w:rsidRPr="00D72C54" w:rsidRDefault="002A16F8">
      <w:pPr>
        <w:pStyle w:val="ListParagraph"/>
        <w:ind w:left="1474"/>
        <w:jc w:val="both"/>
        <w:rPr>
          <w:rFonts w:ascii="Arial" w:hAnsi="Arial" w:cs="Arial"/>
        </w:rPr>
      </w:pPr>
    </w:p>
    <w:p w:rsidR="002A16F8" w:rsidRPr="00D72C54" w:rsidRDefault="005512FF">
      <w:pPr>
        <w:pStyle w:val="ListParagraph"/>
        <w:numPr>
          <w:ilvl w:val="2"/>
          <w:numId w:val="11"/>
        </w:numPr>
        <w:rPr>
          <w:rFonts w:ascii="Arial" w:hAnsi="Arial" w:cs="Arial"/>
        </w:rPr>
      </w:pPr>
      <w:r w:rsidRPr="00D72C54">
        <w:rPr>
          <w:rFonts w:ascii="Arial" w:eastAsia="SimSun" w:hAnsi="Arial" w:cs="Arial" w:hint="eastAsia"/>
          <w:lang w:val="en-US" w:eastAsia="zh-CN"/>
        </w:rPr>
        <w:t>由主办方或授权代理机构收取的贸易博览会</w:t>
      </w:r>
      <w:r w:rsidRPr="00D72C54">
        <w:rPr>
          <w:rFonts w:ascii="Arial" w:eastAsia="SimSun" w:hAnsi="Arial" w:cs="Arial"/>
          <w:lang w:val="en-US" w:eastAsia="zh-CN"/>
        </w:rPr>
        <w:t>/</w:t>
      </w:r>
      <w:r w:rsidRPr="00D72C54">
        <w:rPr>
          <w:rFonts w:ascii="Arial" w:eastAsia="SimSun" w:hAnsi="Arial" w:cs="Arial" w:hint="eastAsia"/>
          <w:lang w:val="en-US" w:eastAsia="zh-CN"/>
        </w:rPr>
        <w:t>展览会标准展位租赁费。</w:t>
      </w:r>
      <w:r w:rsidRPr="00D72C54">
        <w:rPr>
          <w:rFonts w:ascii="Arial" w:hAnsi="Arial" w:cs="Arial"/>
        </w:rPr>
        <w:br/>
      </w:r>
    </w:p>
    <w:p w:rsidR="002A16F8" w:rsidRPr="00D72C54" w:rsidRDefault="005512FF">
      <w:pPr>
        <w:pStyle w:val="ListParagraph"/>
        <w:numPr>
          <w:ilvl w:val="2"/>
          <w:numId w:val="11"/>
        </w:numPr>
        <w:jc w:val="both"/>
        <w:rPr>
          <w:rFonts w:ascii="Arial" w:hAnsi="Arial" w:cs="Arial"/>
        </w:rPr>
      </w:pPr>
      <w:r w:rsidRPr="00D72C54">
        <w:rPr>
          <w:rFonts w:ascii="Arial" w:eastAsia="SimSun" w:hAnsi="Arial" w:cs="Arial" w:hint="eastAsia"/>
          <w:lang w:val="en-US" w:eastAsia="zh-CN"/>
        </w:rPr>
        <w:t>因与其他参展商共享同一个展位，或在相关活动中于固定位置以其他形式</w:t>
      </w:r>
      <w:r w:rsidRPr="00D72C54">
        <w:rPr>
          <w:rFonts w:asciiTheme="minorEastAsia" w:eastAsia="SimSun" w:hAnsiTheme="minorEastAsia" w:cs="Arial" w:hint="eastAsia"/>
          <w:lang w:val="en-US" w:eastAsia="zh-CN"/>
        </w:rPr>
        <w:t>全程</w:t>
      </w:r>
      <w:r w:rsidRPr="00D72C54">
        <w:rPr>
          <w:rFonts w:ascii="Arial" w:eastAsia="SimSun" w:hAnsi="Arial" w:cs="Arial" w:hint="eastAsia"/>
          <w:lang w:val="en-US" w:eastAsia="zh-CN"/>
        </w:rPr>
        <w:t>参展（包括在标识为“香港馆”的展位进行演示及桌面展示）而由主办方或授权代理机构收取的租赁费。</w:t>
      </w:r>
    </w:p>
    <w:p w:rsidR="002A16F8" w:rsidRPr="00D72C54" w:rsidRDefault="005512FF">
      <w:pPr>
        <w:pStyle w:val="ListParagraph"/>
        <w:numPr>
          <w:ilvl w:val="2"/>
          <w:numId w:val="11"/>
        </w:numPr>
        <w:jc w:val="both"/>
        <w:rPr>
          <w:rFonts w:ascii="Arial" w:hAnsi="Arial" w:cs="Arial"/>
        </w:rPr>
      </w:pPr>
      <w:r w:rsidRPr="00D72C54">
        <w:rPr>
          <w:rFonts w:ascii="Arial" w:eastAsia="SimSun" w:hAnsi="Arial" w:cs="Arial" w:hint="eastAsia"/>
          <w:lang w:val="en-US" w:eastAsia="zh-CN"/>
        </w:rPr>
        <w:t>在相关活动的</w:t>
      </w:r>
      <w:r w:rsidRPr="00D72C54">
        <w:rPr>
          <w:rFonts w:asciiTheme="minorEastAsia" w:eastAsia="SimSun" w:hAnsiTheme="minorEastAsia" w:cs="Arial" w:hint="eastAsia"/>
          <w:lang w:val="en-US" w:eastAsia="zh-CN"/>
        </w:rPr>
        <w:t>整个</w:t>
      </w:r>
      <w:r w:rsidRPr="00D72C54">
        <w:rPr>
          <w:rFonts w:ascii="Arial" w:eastAsia="SimSun" w:hAnsi="Arial" w:cs="Arial" w:hint="eastAsia"/>
          <w:lang w:val="en-US" w:eastAsia="zh-CN"/>
        </w:rPr>
        <w:t>过程中，以展位参展商身份参加的申请机构须直接委派机构所有人</w:t>
      </w:r>
      <w:r w:rsidRPr="00D72C54">
        <w:rPr>
          <w:rFonts w:ascii="Arial" w:eastAsia="SimSun" w:hAnsi="Arial" w:cs="Arial"/>
          <w:lang w:val="en-US" w:eastAsia="zh-CN"/>
        </w:rPr>
        <w:t>/</w:t>
      </w:r>
      <w:r w:rsidRPr="00D72C54">
        <w:rPr>
          <w:rFonts w:ascii="Arial" w:eastAsia="SimSun" w:hAnsi="Arial" w:cs="Arial" w:hint="eastAsia"/>
          <w:lang w:val="en-US" w:eastAsia="zh-CN"/>
        </w:rPr>
        <w:t>合伙人</w:t>
      </w:r>
      <w:r w:rsidRPr="00D72C54">
        <w:rPr>
          <w:rFonts w:ascii="Arial" w:eastAsia="SimSun" w:hAnsi="Arial" w:cs="Arial"/>
          <w:lang w:val="en-US" w:eastAsia="zh-CN"/>
        </w:rPr>
        <w:t xml:space="preserve">/ </w:t>
      </w:r>
      <w:r w:rsidRPr="00D72C54">
        <w:rPr>
          <w:rFonts w:asciiTheme="minorEastAsia" w:eastAsia="SimSun" w:hAnsiTheme="minorEastAsia" w:cs="Arial" w:hint="eastAsia"/>
          <w:lang w:val="en-US" w:eastAsia="zh-CN"/>
        </w:rPr>
        <w:t>股东</w:t>
      </w:r>
      <w:r w:rsidRPr="00D72C54">
        <w:rPr>
          <w:rFonts w:ascii="Arial" w:eastAsia="SimSun" w:hAnsi="Arial" w:cs="Arial" w:hint="eastAsia"/>
          <w:lang w:val="en-US" w:eastAsia="zh-CN"/>
        </w:rPr>
        <w:t>、或受雇于香港的受薪雇员代表出席。</w:t>
      </w:r>
    </w:p>
    <w:p w:rsidR="002A16F8" w:rsidRPr="00D72C54" w:rsidRDefault="005512FF">
      <w:pPr>
        <w:pStyle w:val="ListParagraph"/>
        <w:numPr>
          <w:ilvl w:val="2"/>
          <w:numId w:val="11"/>
        </w:numPr>
        <w:jc w:val="both"/>
        <w:rPr>
          <w:rFonts w:ascii="Arial" w:hAnsi="Arial" w:cs="Arial"/>
        </w:rPr>
      </w:pPr>
      <w:r w:rsidRPr="00D72C54">
        <w:rPr>
          <w:rFonts w:ascii="Arial" w:eastAsia="SimSun" w:hAnsi="Arial" w:cs="Arial" w:hint="eastAsia"/>
          <w:lang w:val="en-US" w:eastAsia="zh-CN"/>
        </w:rPr>
        <w:t>以其他方式参加（包括外包或分包给第三方）将不予接纳。</w:t>
      </w:r>
      <w:r w:rsidRPr="00D72C54">
        <w:rPr>
          <w:rFonts w:ascii="Arial" w:hAnsi="Arial" w:cs="Arial"/>
        </w:rPr>
        <w:br/>
      </w:r>
    </w:p>
    <w:p w:rsidR="002A16F8" w:rsidRPr="00D72C54" w:rsidRDefault="002A16F8">
      <w:pPr>
        <w:pStyle w:val="ListParagraph"/>
        <w:ind w:left="1474"/>
        <w:jc w:val="both"/>
        <w:rPr>
          <w:rFonts w:ascii="Arial" w:hAnsi="Arial" w:cs="Arial"/>
        </w:rPr>
      </w:pPr>
    </w:p>
    <w:p w:rsidR="002A16F8" w:rsidRPr="00D72C54" w:rsidRDefault="005512FF">
      <w:pPr>
        <w:pStyle w:val="ListParagraph"/>
        <w:numPr>
          <w:ilvl w:val="2"/>
          <w:numId w:val="11"/>
        </w:numPr>
        <w:rPr>
          <w:rFonts w:ascii="Arial" w:hAnsi="Arial" w:cs="Arial"/>
        </w:rPr>
      </w:pPr>
      <w:r w:rsidRPr="00D72C54">
        <w:rPr>
          <w:rFonts w:ascii="Arial" w:eastAsia="SimSun" w:hAnsi="Arial" w:cs="Arial" w:hint="eastAsia"/>
          <w:lang w:val="en-US" w:eastAsia="zh-CN"/>
        </w:rPr>
        <w:lastRenderedPageBreak/>
        <w:t>非资助内容：</w:t>
      </w:r>
      <w:r w:rsidRPr="00D72C54">
        <w:rPr>
          <w:rFonts w:ascii="Arial" w:hAnsi="Arial" w:cs="Arial"/>
        </w:rPr>
        <w:br/>
      </w:r>
    </w:p>
    <w:p w:rsidR="002A16F8" w:rsidRPr="00D72C54" w:rsidRDefault="005512FF">
      <w:pPr>
        <w:pStyle w:val="ListParagraph"/>
        <w:numPr>
          <w:ilvl w:val="0"/>
          <w:numId w:val="1"/>
        </w:numPr>
        <w:snapToGrid w:val="0"/>
        <w:spacing w:after="0"/>
        <w:ind w:left="1843" w:hanging="283"/>
        <w:jc w:val="both"/>
        <w:rPr>
          <w:rFonts w:ascii="Arial" w:hAnsi="Arial" w:cs="Arial"/>
        </w:rPr>
      </w:pPr>
      <w:r w:rsidRPr="00D72C54">
        <w:rPr>
          <w:rFonts w:ascii="Arial" w:eastAsia="SimSun" w:hAnsi="Arial" w:cs="Arial" w:hint="eastAsia"/>
          <w:lang w:val="en-US" w:eastAsia="zh-CN"/>
        </w:rPr>
        <w:t>展位搭建、布置和设计费用，展位及展品的运输费用以及参加贸易博览会</w:t>
      </w:r>
      <w:r w:rsidRPr="00D72C54">
        <w:rPr>
          <w:rFonts w:ascii="Arial" w:eastAsia="SimSun" w:hAnsi="Arial" w:cs="Arial"/>
          <w:lang w:val="en-US" w:eastAsia="zh-CN"/>
        </w:rPr>
        <w:t>/</w:t>
      </w:r>
      <w:r w:rsidRPr="00D72C54">
        <w:rPr>
          <w:rFonts w:ascii="Arial" w:eastAsia="SimSun" w:hAnsi="Arial" w:cs="Arial" w:hint="eastAsia"/>
          <w:lang w:val="en-US" w:eastAsia="zh-CN"/>
        </w:rPr>
        <w:t>展览会所需的展位设备租赁费用。</w:t>
      </w:r>
    </w:p>
    <w:p w:rsidR="002A16F8" w:rsidRPr="00D72C54" w:rsidRDefault="002A16F8">
      <w:pPr>
        <w:pStyle w:val="ListParagraph"/>
        <w:snapToGrid w:val="0"/>
        <w:spacing w:after="0"/>
        <w:ind w:left="1843"/>
        <w:jc w:val="both"/>
        <w:rPr>
          <w:rFonts w:ascii="Arial" w:hAnsi="Arial" w:cs="Arial"/>
        </w:rPr>
      </w:pPr>
    </w:p>
    <w:p w:rsidR="002A16F8" w:rsidRPr="00D72C54" w:rsidRDefault="005512FF">
      <w:pPr>
        <w:pStyle w:val="ListParagraph"/>
        <w:numPr>
          <w:ilvl w:val="0"/>
          <w:numId w:val="1"/>
        </w:numPr>
        <w:snapToGrid w:val="0"/>
        <w:spacing w:after="0"/>
        <w:ind w:left="1843" w:hanging="283"/>
        <w:jc w:val="both"/>
        <w:rPr>
          <w:rFonts w:ascii="Arial" w:hAnsi="Arial" w:cs="Arial"/>
        </w:rPr>
      </w:pPr>
      <w:r w:rsidRPr="00D72C54">
        <w:rPr>
          <w:rFonts w:ascii="Arial" w:eastAsia="SimSun" w:hAnsi="Arial" w:cs="Arial" w:hint="eastAsia"/>
          <w:lang w:val="en-US" w:eastAsia="zh-CN"/>
        </w:rPr>
        <w:t>购买可重复使用物资的费用及展位运营的费用（比如雇员工资）将不</w:t>
      </w:r>
      <w:r w:rsidRPr="00D72C54">
        <w:rPr>
          <w:rFonts w:asciiTheme="minorEastAsia" w:eastAsia="SimSun" w:hAnsiTheme="minorEastAsia" w:cs="Arial" w:hint="eastAsia"/>
          <w:lang w:val="en-US" w:eastAsia="zh-CN"/>
        </w:rPr>
        <w:t>获</w:t>
      </w:r>
      <w:r w:rsidRPr="00D72C54">
        <w:rPr>
          <w:rFonts w:ascii="Arial" w:eastAsia="SimSun" w:hAnsi="Arial" w:cs="Arial" w:hint="eastAsia"/>
          <w:lang w:val="en-US" w:eastAsia="zh-CN"/>
        </w:rPr>
        <w:t>资助。</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0"/>
          <w:numId w:val="1"/>
        </w:numPr>
        <w:snapToGrid w:val="0"/>
        <w:spacing w:after="0"/>
        <w:ind w:left="1843" w:hanging="283"/>
        <w:jc w:val="both"/>
        <w:rPr>
          <w:rFonts w:ascii="Arial" w:hAnsi="Arial" w:cs="Arial"/>
        </w:rPr>
      </w:pPr>
      <w:r w:rsidRPr="00D72C54">
        <w:rPr>
          <w:rFonts w:ascii="Arial" w:eastAsia="SimSun" w:hAnsi="Arial" w:cs="Arial" w:hint="eastAsia"/>
          <w:lang w:val="en-US" w:eastAsia="zh-CN"/>
        </w:rPr>
        <w:t>在贸易博览会</w:t>
      </w:r>
      <w:r w:rsidRPr="00D72C54">
        <w:rPr>
          <w:rFonts w:ascii="Arial" w:eastAsia="SimSun" w:hAnsi="Arial" w:cs="Arial"/>
          <w:lang w:val="en-US" w:eastAsia="zh-CN"/>
        </w:rPr>
        <w:t>/</w:t>
      </w:r>
      <w:r w:rsidRPr="00D72C54">
        <w:rPr>
          <w:rFonts w:ascii="Arial" w:eastAsia="SimSun" w:hAnsi="Arial" w:cs="Arial" w:hint="eastAsia"/>
          <w:lang w:val="en-US" w:eastAsia="zh-CN"/>
        </w:rPr>
        <w:t>展览会目录册上刊登广告，和</w:t>
      </w:r>
      <w:r w:rsidRPr="00D72C54">
        <w:rPr>
          <w:rFonts w:ascii="Arial" w:eastAsia="SimSun" w:hAnsi="Arial" w:cs="Arial" w:hint="eastAsia"/>
          <w:lang w:val="en-US" w:eastAsia="zh-CN"/>
        </w:rPr>
        <w:t xml:space="preserve"> / </w:t>
      </w:r>
      <w:r w:rsidRPr="00D72C54">
        <w:rPr>
          <w:rFonts w:ascii="Arial" w:eastAsia="SimSun" w:hAnsi="Arial" w:cs="Arial" w:hint="eastAsia"/>
          <w:lang w:val="en-US" w:eastAsia="zh-CN"/>
        </w:rPr>
        <w:t>或现场印刷广告，和</w:t>
      </w:r>
      <w:r w:rsidRPr="00D72C54">
        <w:rPr>
          <w:rFonts w:ascii="Arial" w:eastAsia="SimSun" w:hAnsi="Arial" w:cs="Arial" w:hint="eastAsia"/>
          <w:lang w:val="en-US" w:eastAsia="zh-CN"/>
        </w:rPr>
        <w:t xml:space="preserve"> / </w:t>
      </w:r>
      <w:r w:rsidRPr="00D72C54">
        <w:rPr>
          <w:rFonts w:ascii="Arial" w:eastAsia="SimSun" w:hAnsi="Arial" w:cs="Arial" w:hint="eastAsia"/>
          <w:lang w:val="en-US" w:eastAsia="zh-CN"/>
        </w:rPr>
        <w:t>或印刷小册子</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宣传单张，和</w:t>
      </w:r>
      <w:r w:rsidRPr="00D72C54">
        <w:rPr>
          <w:rFonts w:ascii="Arial" w:eastAsia="SimSun" w:hAnsi="Arial" w:cs="Arial" w:hint="eastAsia"/>
          <w:lang w:val="en-US" w:eastAsia="zh-CN"/>
        </w:rPr>
        <w:t xml:space="preserve"> / </w:t>
      </w:r>
      <w:r w:rsidRPr="00D72C54">
        <w:rPr>
          <w:rFonts w:ascii="Arial" w:eastAsia="SimSun" w:hAnsi="Arial" w:cs="Arial" w:hint="eastAsia"/>
          <w:lang w:val="en-US" w:eastAsia="zh-CN"/>
        </w:rPr>
        <w:t>或制作纪念品</w:t>
      </w:r>
      <w:r w:rsidRPr="00D72C54">
        <w:rPr>
          <w:rFonts w:ascii="Arial" w:eastAsia="SimSun" w:hAnsi="Arial" w:cs="Arial"/>
          <w:lang w:val="en-US" w:eastAsia="zh-CN"/>
        </w:rPr>
        <w:t>/</w:t>
      </w:r>
      <w:r w:rsidRPr="00D72C54">
        <w:rPr>
          <w:rFonts w:ascii="Arial" w:eastAsia="SimSun" w:hAnsi="Arial" w:cs="Arial" w:hint="eastAsia"/>
          <w:lang w:val="en-US" w:eastAsia="zh-CN"/>
        </w:rPr>
        <w:t>营销</w:t>
      </w:r>
      <w:r w:rsidRPr="00D72C54">
        <w:rPr>
          <w:rFonts w:asciiTheme="minorEastAsia" w:eastAsia="SimSun" w:hAnsiTheme="minorEastAsia" w:cs="Arial" w:hint="eastAsia"/>
          <w:lang w:val="en-US" w:eastAsia="zh-CN"/>
        </w:rPr>
        <w:t>材</w:t>
      </w:r>
      <w:r w:rsidRPr="00D72C54">
        <w:rPr>
          <w:rFonts w:ascii="Arial" w:eastAsia="SimSun" w:hAnsi="Arial" w:cs="Arial" w:hint="eastAsia"/>
          <w:lang w:val="en-US" w:eastAsia="zh-CN"/>
        </w:rPr>
        <w:t>料，和</w:t>
      </w:r>
      <w:r w:rsidRPr="00D72C54">
        <w:rPr>
          <w:rFonts w:ascii="Arial" w:eastAsia="SimSun" w:hAnsi="Arial" w:cs="Arial" w:hint="eastAsia"/>
          <w:lang w:val="en-US" w:eastAsia="zh-CN"/>
        </w:rPr>
        <w:t xml:space="preserve"> / </w:t>
      </w:r>
      <w:r w:rsidRPr="00D72C54">
        <w:rPr>
          <w:rFonts w:ascii="Arial" w:eastAsia="SimSun" w:hAnsi="Arial" w:cs="Arial" w:hint="eastAsia"/>
          <w:lang w:val="en-US" w:eastAsia="zh-CN"/>
        </w:rPr>
        <w:t>或任何形式的数字广告费用将不</w:t>
      </w:r>
      <w:r w:rsidRPr="00D72C54">
        <w:rPr>
          <w:rFonts w:asciiTheme="minorEastAsia" w:eastAsia="SimSun" w:hAnsiTheme="minorEastAsia" w:cs="Arial" w:hint="eastAsia"/>
          <w:lang w:val="en-US" w:eastAsia="zh-CN"/>
        </w:rPr>
        <w:t>获</w:t>
      </w:r>
      <w:r w:rsidRPr="00D72C54">
        <w:rPr>
          <w:rFonts w:ascii="Arial" w:eastAsia="SimSun" w:hAnsi="Arial" w:cs="Arial" w:hint="eastAsia"/>
          <w:lang w:val="en-US" w:eastAsia="zh-CN"/>
        </w:rPr>
        <w:t>资助。</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0"/>
          <w:numId w:val="1"/>
        </w:numPr>
        <w:snapToGrid w:val="0"/>
        <w:spacing w:after="0"/>
        <w:ind w:left="1843" w:hanging="283"/>
        <w:jc w:val="both"/>
        <w:rPr>
          <w:rFonts w:ascii="Arial" w:hAnsi="Arial" w:cs="Arial"/>
        </w:rPr>
      </w:pPr>
      <w:r w:rsidRPr="00D72C54">
        <w:rPr>
          <w:rFonts w:ascii="Arial" w:eastAsia="SimSun" w:hAnsi="Arial" w:cs="Arial" w:hint="eastAsia"/>
          <w:lang w:val="en-US" w:eastAsia="zh-CN"/>
        </w:rPr>
        <w:t>申请机构的创始人</w:t>
      </w:r>
      <w:r w:rsidRPr="00D72C54">
        <w:rPr>
          <w:rFonts w:ascii="Arial" w:eastAsia="SimSun" w:hAnsi="Arial" w:cs="Arial"/>
          <w:lang w:val="en-US" w:eastAsia="zh-CN"/>
        </w:rPr>
        <w:t>/</w:t>
      </w:r>
      <w:r w:rsidRPr="00D72C54">
        <w:rPr>
          <w:rFonts w:ascii="Arial" w:eastAsia="SimSun" w:hAnsi="Arial" w:cs="Arial" w:hint="eastAsia"/>
          <w:lang w:val="en-US" w:eastAsia="zh-CN"/>
        </w:rPr>
        <w:t>合伙人</w:t>
      </w:r>
      <w:r w:rsidRPr="00D72C54">
        <w:rPr>
          <w:rFonts w:ascii="Arial" w:eastAsia="SimSun" w:hAnsi="Arial" w:cs="Arial"/>
          <w:lang w:val="en-US" w:eastAsia="zh-CN"/>
        </w:rPr>
        <w:t>/</w:t>
      </w:r>
      <w:r w:rsidRPr="00D72C54">
        <w:rPr>
          <w:rFonts w:ascii="Arial" w:eastAsia="SimSun" w:hAnsi="Arial" w:cs="Arial" w:hint="eastAsia"/>
          <w:lang w:val="en-US" w:eastAsia="zh-CN"/>
        </w:rPr>
        <w:t>利益相关者和</w:t>
      </w:r>
      <w:r w:rsidRPr="00D72C54">
        <w:rPr>
          <w:rFonts w:ascii="Arial" w:eastAsia="SimSun" w:hAnsi="Arial" w:cs="Arial" w:hint="eastAsia"/>
          <w:lang w:val="en-US" w:eastAsia="zh-CN"/>
        </w:rPr>
        <w:t xml:space="preserve"> / </w:t>
      </w:r>
      <w:r w:rsidRPr="00D72C54">
        <w:rPr>
          <w:rFonts w:ascii="Arial" w:eastAsia="SimSun" w:hAnsi="Arial" w:cs="Arial" w:hint="eastAsia"/>
          <w:lang w:val="en-US" w:eastAsia="zh-CN"/>
        </w:rPr>
        <w:t>或受雇于香港的雇员以展位参展商</w:t>
      </w:r>
      <w:r w:rsidRPr="00D72C54">
        <w:rPr>
          <w:rFonts w:ascii="Arial" w:eastAsia="SimSun" w:hAnsi="Arial" w:cs="Arial"/>
          <w:lang w:val="en-US" w:eastAsia="zh-CN"/>
        </w:rPr>
        <w:t>/</w:t>
      </w:r>
      <w:r w:rsidRPr="00D72C54">
        <w:rPr>
          <w:rFonts w:ascii="Arial" w:eastAsia="SimSun" w:hAnsi="Arial" w:cs="Arial" w:hint="eastAsia"/>
          <w:lang w:val="en-US" w:eastAsia="zh-CN"/>
        </w:rPr>
        <w:t>联合参展商的身份在参加相关活动期间所产生的酒店住宿费将不</w:t>
      </w:r>
      <w:r w:rsidRPr="00D72C54">
        <w:rPr>
          <w:rFonts w:asciiTheme="minorEastAsia" w:eastAsia="SimSun" w:hAnsiTheme="minorEastAsia" w:cs="Arial" w:hint="eastAsia"/>
          <w:lang w:val="en-US" w:eastAsia="zh-CN"/>
        </w:rPr>
        <w:t>获</w:t>
      </w:r>
      <w:r w:rsidRPr="00D72C54">
        <w:rPr>
          <w:rFonts w:ascii="Arial" w:eastAsia="SimSun" w:hAnsi="Arial" w:cs="Arial" w:hint="eastAsia"/>
          <w:lang w:val="en-US" w:eastAsia="zh-CN"/>
        </w:rPr>
        <w:t>资助。</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lang w:val="en-US" w:eastAsia="zh-CN"/>
        </w:rPr>
        <w:t>HKCMCL</w:t>
      </w:r>
      <w:r w:rsidRPr="00D72C54">
        <w:rPr>
          <w:rFonts w:ascii="Arial" w:eastAsia="SimSun" w:hAnsi="Arial" w:cs="Arial" w:hint="eastAsia"/>
          <w:lang w:val="en-US" w:eastAsia="zh-CN"/>
        </w:rPr>
        <w:t>应在收到申请后的</w:t>
      </w:r>
      <w:r w:rsidR="007B1AED" w:rsidRPr="00D72C54">
        <w:rPr>
          <w:rFonts w:ascii="Arial" w:eastAsia="SimSun" w:hAnsi="Arial" w:cs="Arial" w:hint="eastAsia"/>
          <w:lang w:val="en-US" w:eastAsia="zh-CN"/>
        </w:rPr>
        <w:t>六</w:t>
      </w:r>
      <w:r w:rsidR="007B1AED" w:rsidRPr="00D72C54">
        <w:rPr>
          <w:rFonts w:asciiTheme="minorEastAsia" w:eastAsia="SimSun" w:hAnsiTheme="minorEastAsia" w:cs="Arial" w:hint="eastAsia"/>
          <w:lang w:val="en-US" w:eastAsia="zh-CN"/>
        </w:rPr>
        <w:t>周</w:t>
      </w:r>
      <w:r w:rsidR="007B1AED" w:rsidRPr="00D72C54">
        <w:rPr>
          <w:rFonts w:ascii="Arial" w:eastAsia="SimSun" w:hAnsi="Arial" w:cs="Arial" w:hint="eastAsia"/>
          <w:lang w:val="en-US" w:eastAsia="zh-CN"/>
        </w:rPr>
        <w:t>内将申请结果告知申请机构。</w:t>
      </w:r>
    </w:p>
    <w:p w:rsidR="002A16F8" w:rsidRPr="00D72C54" w:rsidRDefault="002A16F8">
      <w:pPr>
        <w:pStyle w:val="ListParagraph"/>
        <w:snapToGrid w:val="0"/>
        <w:spacing w:after="0"/>
        <w:ind w:left="907"/>
        <w:jc w:val="both"/>
        <w:rPr>
          <w:rFonts w:ascii="Arial" w:hAnsi="Arial" w:cs="Arial"/>
        </w:rPr>
      </w:pPr>
    </w:p>
    <w:p w:rsidR="002A16F8" w:rsidRPr="00D72C54" w:rsidRDefault="005512FF">
      <w:pPr>
        <w:pStyle w:val="ListParagraph"/>
        <w:numPr>
          <w:ilvl w:val="0"/>
          <w:numId w:val="11"/>
        </w:numPr>
        <w:snapToGrid w:val="0"/>
        <w:spacing w:after="0"/>
        <w:jc w:val="both"/>
        <w:rPr>
          <w:rFonts w:ascii="Arial" w:hAnsi="Arial" w:cs="Arial"/>
          <w:b/>
          <w:bCs/>
        </w:rPr>
      </w:pPr>
      <w:r w:rsidRPr="00D72C54">
        <w:rPr>
          <w:rFonts w:ascii="Arial" w:eastAsia="SimSun" w:hAnsi="Arial" w:cs="Arial" w:hint="eastAsia"/>
          <w:b/>
          <w:bCs/>
          <w:lang w:val="en-US" w:eastAsia="zh-CN"/>
        </w:rPr>
        <w:t>资助金额</w:t>
      </w:r>
    </w:p>
    <w:p w:rsidR="002A16F8" w:rsidRPr="00D72C54" w:rsidRDefault="002A16F8">
      <w:pPr>
        <w:pStyle w:val="ListParagraph"/>
        <w:snapToGrid w:val="0"/>
        <w:spacing w:after="0"/>
        <w:ind w:left="360"/>
        <w:jc w:val="both"/>
        <w:rPr>
          <w:rFonts w:ascii="Arial" w:hAnsi="Arial" w:cs="Arial"/>
          <w:b/>
          <w:bCs/>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hint="eastAsia"/>
          <w:lang w:val="en-US" w:eastAsia="zh-CN"/>
        </w:rPr>
        <w:t>每</w:t>
      </w:r>
      <w:r w:rsidRPr="00D72C54">
        <w:rPr>
          <w:rFonts w:asciiTheme="minorEastAsia" w:eastAsia="SimSun" w:hAnsiTheme="minorEastAsia" w:cs="Arial" w:hint="eastAsia"/>
          <w:lang w:val="en-US" w:eastAsia="zh-CN"/>
        </w:rPr>
        <w:t>项</w:t>
      </w:r>
      <w:r w:rsidRPr="00D72C54">
        <w:rPr>
          <w:rFonts w:ascii="Arial" w:eastAsia="SimSun" w:hAnsi="Arial" w:cs="Arial" w:hint="eastAsia"/>
          <w:lang w:val="en-US" w:eastAsia="zh-CN"/>
        </w:rPr>
        <w:t>申请可获得的最高资助金额</w:t>
      </w:r>
    </w:p>
    <w:p w:rsidR="002A16F8" w:rsidRPr="00D72C54" w:rsidRDefault="002A16F8">
      <w:pPr>
        <w:pStyle w:val="ListParagraph"/>
        <w:snapToGrid w:val="0"/>
        <w:spacing w:after="0"/>
        <w:ind w:left="1021"/>
        <w:jc w:val="both"/>
        <w:rPr>
          <w:rFonts w:ascii="Arial" w:hAnsi="Arial" w:cs="Arial"/>
        </w:rPr>
      </w:pPr>
    </w:p>
    <w:p w:rsidR="002A16F8" w:rsidRPr="00D72C54" w:rsidRDefault="005512FF">
      <w:pPr>
        <w:pStyle w:val="ListParagraph"/>
        <w:numPr>
          <w:ilvl w:val="2"/>
          <w:numId w:val="11"/>
        </w:numPr>
        <w:snapToGrid w:val="0"/>
        <w:spacing w:after="0"/>
        <w:jc w:val="both"/>
        <w:rPr>
          <w:rFonts w:ascii="Arial" w:hAnsi="Arial" w:cs="Arial"/>
        </w:rPr>
      </w:pPr>
      <w:r w:rsidRPr="00D72C54">
        <w:rPr>
          <w:rFonts w:ascii="Arial" w:eastAsia="SimSun" w:hAnsi="Arial" w:cs="Arial" w:hint="eastAsia"/>
          <w:lang w:val="en-US" w:eastAsia="zh-CN"/>
        </w:rPr>
        <w:t>每</w:t>
      </w:r>
      <w:r w:rsidRPr="00D72C54">
        <w:rPr>
          <w:rFonts w:asciiTheme="minorEastAsia" w:eastAsia="SimSun" w:hAnsiTheme="minorEastAsia" w:cs="Arial" w:hint="eastAsia"/>
          <w:lang w:val="en-US" w:eastAsia="zh-CN"/>
        </w:rPr>
        <w:t>项</w:t>
      </w:r>
      <w:r w:rsidRPr="00D72C54">
        <w:rPr>
          <w:rFonts w:ascii="Arial" w:eastAsia="SimSun" w:hAnsi="Arial" w:cs="Arial" w:hint="eastAsia"/>
          <w:lang w:val="en-US" w:eastAsia="zh-CN"/>
        </w:rPr>
        <w:t>申请所获的资助仅涵盖与商务交流及拓展活动相关的费用。若成功通过审批，每</w:t>
      </w:r>
      <w:r w:rsidRPr="00D72C54">
        <w:rPr>
          <w:rFonts w:asciiTheme="minorEastAsia" w:eastAsia="SimSun" w:hAnsiTheme="minorEastAsia" w:cs="Arial" w:hint="eastAsia"/>
          <w:lang w:val="en-US" w:eastAsia="zh-CN"/>
        </w:rPr>
        <w:t>项</w:t>
      </w:r>
      <w:r w:rsidRPr="00D72C54">
        <w:rPr>
          <w:rFonts w:ascii="Arial" w:eastAsia="SimSun" w:hAnsi="Arial" w:cs="Arial" w:hint="eastAsia"/>
          <w:lang w:val="en-US" w:eastAsia="zh-CN"/>
        </w:rPr>
        <w:t>申请最高可获得由申请机构产生的批核金额的</w:t>
      </w:r>
      <w:r w:rsidRPr="00D72C54">
        <w:rPr>
          <w:rFonts w:ascii="Arial" w:eastAsia="SimSun" w:hAnsi="Arial" w:cs="Arial"/>
          <w:lang w:val="en-US" w:eastAsia="zh-CN"/>
        </w:rPr>
        <w:t>50%</w:t>
      </w:r>
      <w:r w:rsidRPr="00D72C54">
        <w:rPr>
          <w:rFonts w:ascii="Arial" w:eastAsia="SimSun" w:hAnsi="Arial" w:cs="Arial" w:hint="eastAsia"/>
          <w:lang w:val="en-US" w:eastAsia="zh-CN"/>
        </w:rPr>
        <w:t>或港币</w:t>
      </w:r>
      <w:r w:rsidRPr="00D72C54">
        <w:rPr>
          <w:rFonts w:ascii="Arial" w:eastAsia="SimSun" w:hAnsi="Arial" w:cs="Arial"/>
          <w:lang w:eastAsia="zh-CN"/>
        </w:rPr>
        <w:t>$50,000</w:t>
      </w:r>
      <w:r w:rsidRPr="00D72C54">
        <w:rPr>
          <w:rFonts w:ascii="Arial" w:eastAsia="SimSun" w:hAnsi="Arial" w:cs="Arial" w:hint="eastAsia"/>
          <w:lang w:eastAsia="zh-CN"/>
        </w:rPr>
        <w:t>（</w:t>
      </w:r>
      <w:r w:rsidRPr="00D72C54">
        <w:rPr>
          <w:rFonts w:ascii="Arial" w:eastAsia="SimSun" w:hAnsi="Arial" w:cs="Arial" w:hint="eastAsia"/>
          <w:lang w:val="en-US" w:eastAsia="zh-CN"/>
        </w:rPr>
        <w:t>以金额较低者为准）。</w:t>
      </w:r>
      <w:r w:rsidRPr="00D72C54">
        <w:rPr>
          <w:rFonts w:ascii="Arial" w:eastAsia="SimSun" w:hAnsi="Arial" w:cs="Arial"/>
          <w:lang w:val="en-US" w:eastAsia="zh-CN"/>
        </w:rPr>
        <w:t>HKCMCL</w:t>
      </w:r>
      <w:r w:rsidRPr="00D72C54">
        <w:rPr>
          <w:rFonts w:ascii="Arial" w:eastAsia="SimSun" w:hAnsi="Arial" w:cs="Arial" w:hint="eastAsia"/>
          <w:lang w:val="en-US" w:eastAsia="zh-CN"/>
        </w:rPr>
        <w:t>拥有根据实际业务需要调整</w:t>
      </w:r>
      <w:r w:rsidRPr="00D72C54">
        <w:rPr>
          <w:rFonts w:asciiTheme="minorEastAsia" w:eastAsia="SimSun" w:hAnsiTheme="minorEastAsia" w:cs="Arial" w:hint="eastAsia"/>
          <w:lang w:val="en-US" w:eastAsia="zh-CN"/>
        </w:rPr>
        <w:t>资助</w:t>
      </w:r>
      <w:r w:rsidRPr="00D72C54">
        <w:rPr>
          <w:rFonts w:ascii="Arial" w:eastAsia="SimSun" w:hAnsi="Arial" w:cs="Arial" w:hint="eastAsia"/>
          <w:lang w:val="en-US" w:eastAsia="zh-CN"/>
        </w:rPr>
        <w:t>比例</w:t>
      </w:r>
      <w:r w:rsidRPr="00D72C54">
        <w:rPr>
          <w:rFonts w:asciiTheme="minorEastAsia" w:eastAsia="SimSun" w:hAnsiTheme="minorEastAsia" w:cs="Arial" w:hint="eastAsia"/>
          <w:lang w:val="en-US" w:eastAsia="zh-CN"/>
        </w:rPr>
        <w:t>的</w:t>
      </w:r>
      <w:r w:rsidRPr="00D72C54">
        <w:rPr>
          <w:rFonts w:ascii="Arial" w:eastAsia="SimSun" w:hAnsi="Arial" w:cs="Arial" w:hint="eastAsia"/>
          <w:lang w:val="en-US" w:eastAsia="zh-CN"/>
        </w:rPr>
        <w:t>绝对权利。</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hint="eastAsia"/>
          <w:lang w:val="en-US" w:eastAsia="zh-CN"/>
        </w:rPr>
        <w:t>每家申请机构可累计获得的最高资助金额</w:t>
      </w:r>
    </w:p>
    <w:p w:rsidR="002A16F8" w:rsidRPr="00D72C54" w:rsidRDefault="002A16F8">
      <w:pPr>
        <w:snapToGrid w:val="0"/>
        <w:spacing w:after="0"/>
        <w:ind w:left="360"/>
        <w:jc w:val="both"/>
        <w:rPr>
          <w:rFonts w:ascii="Arial" w:hAnsi="Arial" w:cs="Arial"/>
        </w:rPr>
      </w:pPr>
    </w:p>
    <w:p w:rsidR="002A16F8" w:rsidRPr="00D72C54" w:rsidRDefault="005512FF">
      <w:pPr>
        <w:pStyle w:val="ListParagraph"/>
        <w:numPr>
          <w:ilvl w:val="2"/>
          <w:numId w:val="11"/>
        </w:numPr>
        <w:snapToGrid w:val="0"/>
        <w:spacing w:after="0"/>
        <w:jc w:val="both"/>
        <w:rPr>
          <w:rFonts w:ascii="Arial" w:hAnsi="Arial" w:cs="Arial"/>
          <w:lang w:eastAsia="zh-CN"/>
        </w:rPr>
      </w:pPr>
      <w:r w:rsidRPr="00D72C54">
        <w:rPr>
          <w:rFonts w:ascii="Arial" w:eastAsia="SimSun" w:hAnsi="Arial" w:cs="Arial" w:hint="eastAsia"/>
          <w:lang w:val="en-US" w:eastAsia="zh-CN"/>
        </w:rPr>
        <w:t>对每家申请机构可提出的资助申请次数不设限制。然而，在《电竞行业支</w:t>
      </w:r>
      <w:r w:rsidR="0046759A" w:rsidRPr="00D72C54">
        <w:rPr>
          <w:rFonts w:asciiTheme="minorEastAsia" w:eastAsia="SimSun" w:hAnsiTheme="minorEastAsia" w:cs="Arial" w:hint="eastAsia"/>
          <w:lang w:val="en-US" w:eastAsia="zh-CN"/>
        </w:rPr>
        <w:t>援</w:t>
      </w:r>
      <w:r w:rsidRPr="00D72C54">
        <w:rPr>
          <w:rFonts w:ascii="Arial" w:eastAsia="SimSun" w:hAnsi="Arial" w:cs="Arial" w:hint="eastAsia"/>
          <w:lang w:val="en-US" w:eastAsia="zh-CN"/>
        </w:rPr>
        <w:t>计划》的有效期内，每家申请机构从</w:t>
      </w:r>
      <w:r w:rsidRPr="00D72C54">
        <w:rPr>
          <w:rFonts w:ascii="Arial" w:eastAsia="SimSun" w:hAnsi="Arial" w:cs="Arial"/>
          <w:lang w:val="en-US" w:eastAsia="zh-CN"/>
        </w:rPr>
        <w:t>HKCMCL</w:t>
      </w:r>
      <w:r w:rsidRPr="00D72C54">
        <w:rPr>
          <w:rFonts w:ascii="Arial" w:eastAsia="SimSun" w:hAnsi="Arial" w:cs="Arial" w:hint="eastAsia"/>
          <w:lang w:val="en-US" w:eastAsia="zh-CN"/>
        </w:rPr>
        <w:t>累计获得的最高资助金额为港币</w:t>
      </w:r>
      <w:r w:rsidRPr="00D72C54">
        <w:rPr>
          <w:rFonts w:ascii="Arial" w:eastAsia="SimSun" w:hAnsi="Arial" w:cs="Arial"/>
          <w:lang w:eastAsia="zh-CN"/>
        </w:rPr>
        <w:t>$200,000</w:t>
      </w:r>
      <w:r w:rsidRPr="00D72C54">
        <w:rPr>
          <w:rFonts w:ascii="Arial" w:eastAsia="SimSun" w:hAnsi="Arial" w:cs="Arial" w:hint="eastAsia"/>
          <w:lang w:eastAsia="zh-CN"/>
        </w:rPr>
        <w:t>。</w:t>
      </w:r>
    </w:p>
    <w:p w:rsidR="002A16F8" w:rsidRPr="00D72C54" w:rsidRDefault="002A16F8">
      <w:pPr>
        <w:snapToGrid w:val="0"/>
        <w:spacing w:after="0"/>
        <w:jc w:val="both"/>
        <w:rPr>
          <w:rFonts w:ascii="Arial" w:hAnsi="Arial" w:cs="Arial"/>
          <w:lang w:eastAsia="zh-CN"/>
        </w:rPr>
      </w:pPr>
    </w:p>
    <w:p w:rsidR="002A16F8" w:rsidRPr="00D72C54" w:rsidRDefault="005512FF">
      <w:pPr>
        <w:pStyle w:val="ListParagraph"/>
        <w:numPr>
          <w:ilvl w:val="2"/>
          <w:numId w:val="11"/>
        </w:numPr>
        <w:snapToGrid w:val="0"/>
        <w:spacing w:after="0"/>
        <w:jc w:val="both"/>
        <w:rPr>
          <w:rFonts w:ascii="Arial" w:hAnsi="Arial" w:cs="Arial"/>
        </w:rPr>
      </w:pPr>
      <w:r w:rsidRPr="00D72C54">
        <w:rPr>
          <w:rFonts w:ascii="Arial" w:eastAsia="SimSun" w:hAnsi="Arial" w:cs="Arial" w:hint="eastAsia"/>
          <w:lang w:val="en-US" w:eastAsia="zh-CN"/>
        </w:rPr>
        <w:t>若申请所申报资助的</w:t>
      </w:r>
      <w:r w:rsidRPr="00D72C54">
        <w:rPr>
          <w:rFonts w:asciiTheme="minorEastAsia" w:eastAsia="SimSun" w:hAnsiTheme="minorEastAsia" w:cs="Arial" w:hint="eastAsia"/>
          <w:lang w:val="en-US" w:eastAsia="zh-CN"/>
        </w:rPr>
        <w:t>项目</w:t>
      </w:r>
      <w:r w:rsidRPr="00D72C54">
        <w:rPr>
          <w:rFonts w:ascii="Arial" w:eastAsia="SimSun" w:hAnsi="Arial" w:cs="Arial" w:hint="eastAsia"/>
          <w:lang w:val="en-US" w:eastAsia="zh-CN"/>
        </w:rPr>
        <w:t>是以港币以外的货币结算，</w:t>
      </w:r>
      <w:r w:rsidRPr="00D72C54">
        <w:rPr>
          <w:rFonts w:ascii="Arial" w:eastAsia="SimSun" w:hAnsi="Arial" w:cs="Arial"/>
          <w:lang w:val="en-US" w:eastAsia="zh-CN"/>
        </w:rPr>
        <w:t>HKCMCL</w:t>
      </w:r>
      <w:r w:rsidRPr="00D72C54">
        <w:rPr>
          <w:rFonts w:ascii="Arial" w:eastAsia="SimSun" w:hAnsi="Arial" w:cs="Arial" w:hint="eastAsia"/>
          <w:lang w:val="en-US" w:eastAsia="zh-CN"/>
        </w:rPr>
        <w:t>保留在任何情况下以市场汇率决定该项目以港币结算对应金额的绝对权利。</w:t>
      </w:r>
      <w:r w:rsidRPr="00D72C54">
        <w:rPr>
          <w:rFonts w:ascii="Arial" w:eastAsia="SimSun" w:hAnsi="Arial" w:cs="Arial"/>
          <w:lang w:val="en-US" w:eastAsia="zh-CN"/>
        </w:rPr>
        <w:t>HKCMCL</w:t>
      </w:r>
      <w:r w:rsidRPr="00D72C54">
        <w:rPr>
          <w:rFonts w:ascii="Arial" w:eastAsia="SimSun" w:hAnsi="Arial" w:cs="Arial" w:hint="eastAsia"/>
          <w:lang w:val="en-US" w:eastAsia="zh-CN"/>
        </w:rPr>
        <w:t>将</w:t>
      </w:r>
      <w:r w:rsidRPr="00D72C54">
        <w:rPr>
          <w:rFonts w:asciiTheme="minorEastAsia" w:hAnsiTheme="minorEastAsia" w:cs="Arial" w:hint="eastAsia"/>
          <w:lang w:val="en-US"/>
        </w:rPr>
        <w:t>无须</w:t>
      </w:r>
      <w:r w:rsidRPr="00D72C54">
        <w:rPr>
          <w:rFonts w:ascii="Arial" w:eastAsia="SimSun" w:hAnsi="Arial" w:cs="Arial" w:hint="eastAsia"/>
          <w:lang w:val="en-US" w:eastAsia="zh-CN"/>
        </w:rPr>
        <w:t>对因汇率浮动而引起的费用差异负责。</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0"/>
          <w:numId w:val="11"/>
        </w:numPr>
        <w:snapToGrid w:val="0"/>
        <w:spacing w:after="0"/>
        <w:jc w:val="both"/>
        <w:rPr>
          <w:rFonts w:ascii="Arial" w:hAnsi="Arial" w:cs="Arial"/>
        </w:rPr>
      </w:pPr>
      <w:r w:rsidRPr="00D72C54">
        <w:rPr>
          <w:rFonts w:ascii="Arial" w:eastAsia="SimSun" w:hAnsi="Arial" w:cs="Arial" w:hint="eastAsia"/>
          <w:b/>
          <w:lang w:val="en-US" w:eastAsia="zh-CN"/>
        </w:rPr>
        <w:t>参与其他资助计划</w:t>
      </w:r>
    </w:p>
    <w:p w:rsidR="002A16F8" w:rsidRPr="00D72C54" w:rsidRDefault="002A16F8">
      <w:pPr>
        <w:pStyle w:val="ListParagraph"/>
        <w:snapToGrid w:val="0"/>
        <w:spacing w:after="0"/>
        <w:ind w:left="360"/>
        <w:jc w:val="both"/>
        <w:rPr>
          <w:rFonts w:ascii="Arial" w:hAnsi="Arial" w:cs="Arial"/>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hint="eastAsia"/>
          <w:lang w:val="en-US" w:eastAsia="zh-CN"/>
        </w:rPr>
        <w:t>申请机构应如实、完整、准确披露因参加交流团及市场营销展览会而获得所有其他公帑和</w:t>
      </w:r>
      <w:r w:rsidRPr="00D72C54">
        <w:rPr>
          <w:rFonts w:ascii="Arial" w:eastAsia="SimSun" w:hAnsi="Arial" w:cs="Arial" w:hint="eastAsia"/>
          <w:lang w:val="en-US" w:eastAsia="zh-CN"/>
        </w:rPr>
        <w:t xml:space="preserve"> / </w:t>
      </w:r>
      <w:r w:rsidRPr="00D72C54">
        <w:rPr>
          <w:rFonts w:ascii="Arial" w:eastAsia="SimSun" w:hAnsi="Arial" w:cs="Arial" w:hint="eastAsia"/>
          <w:lang w:val="en-US" w:eastAsia="zh-CN"/>
        </w:rPr>
        <w:t>或私人资助计划的资助</w:t>
      </w:r>
      <w:r w:rsidRPr="00D72C54">
        <w:rPr>
          <w:rFonts w:asciiTheme="minorEastAsia" w:eastAsia="SimSun" w:hAnsiTheme="minorEastAsia" w:cs="Arial" w:hint="eastAsia"/>
          <w:lang w:val="en-US" w:eastAsia="zh-CN"/>
        </w:rPr>
        <w:t>情况</w:t>
      </w:r>
      <w:r w:rsidRPr="00D72C54">
        <w:rPr>
          <w:rFonts w:ascii="Arial" w:eastAsia="SimSun" w:hAnsi="Arial" w:cs="Arial" w:hint="eastAsia"/>
          <w:lang w:val="en-US" w:eastAsia="zh-CN"/>
        </w:rPr>
        <w:t>，包括但不限于：</w:t>
      </w:r>
    </w:p>
    <w:p w:rsidR="002A16F8" w:rsidRPr="00D72C54" w:rsidRDefault="002A16F8">
      <w:pPr>
        <w:pStyle w:val="ListParagraph"/>
        <w:snapToGrid w:val="0"/>
        <w:spacing w:after="0"/>
        <w:ind w:left="1021"/>
        <w:jc w:val="both"/>
        <w:rPr>
          <w:rFonts w:ascii="Arial" w:hAnsi="Arial" w:cs="Arial"/>
        </w:rPr>
      </w:pPr>
    </w:p>
    <w:p w:rsidR="002A16F8" w:rsidRPr="00D72C54" w:rsidRDefault="005512FF">
      <w:pPr>
        <w:pStyle w:val="ListParagraph"/>
        <w:numPr>
          <w:ilvl w:val="0"/>
          <w:numId w:val="3"/>
        </w:numPr>
        <w:snapToGrid w:val="0"/>
        <w:spacing w:after="0"/>
        <w:jc w:val="both"/>
        <w:rPr>
          <w:rFonts w:ascii="Arial" w:hAnsi="Arial" w:cs="Arial"/>
        </w:rPr>
      </w:pPr>
      <w:r w:rsidRPr="00D72C54">
        <w:rPr>
          <w:rFonts w:ascii="Arial" w:eastAsia="SimSun" w:hAnsi="Arial" w:cs="Arial" w:hint="eastAsia"/>
          <w:lang w:val="en-US" w:eastAsia="zh-CN"/>
        </w:rPr>
        <w:t>所有对此类计划进行中的申请</w:t>
      </w:r>
      <w:r w:rsidRPr="00D72C54">
        <w:rPr>
          <w:rFonts w:ascii="Arial" w:eastAsia="SimSun" w:hAnsi="Arial" w:cs="Arial" w:hint="eastAsia"/>
          <w:lang w:eastAsia="zh-CN"/>
        </w:rPr>
        <w:t>；</w:t>
      </w:r>
    </w:p>
    <w:p w:rsidR="002A16F8" w:rsidRPr="00D72C54" w:rsidRDefault="005512FF">
      <w:pPr>
        <w:pStyle w:val="ListParagraph"/>
        <w:numPr>
          <w:ilvl w:val="0"/>
          <w:numId w:val="3"/>
        </w:numPr>
        <w:snapToGrid w:val="0"/>
        <w:spacing w:after="0"/>
        <w:jc w:val="both"/>
        <w:rPr>
          <w:rFonts w:ascii="Arial" w:hAnsi="Arial" w:cs="Arial"/>
        </w:rPr>
      </w:pPr>
      <w:r w:rsidRPr="00D72C54">
        <w:rPr>
          <w:rFonts w:ascii="Arial" w:eastAsia="SimSun" w:hAnsi="Arial" w:cs="Arial" w:hint="eastAsia"/>
          <w:lang w:val="en-US" w:eastAsia="zh-CN"/>
        </w:rPr>
        <w:t>所有对此类计划已获批的申请；</w:t>
      </w:r>
    </w:p>
    <w:p w:rsidR="002A16F8" w:rsidRPr="00D72C54" w:rsidRDefault="002A16F8">
      <w:pPr>
        <w:pStyle w:val="ListParagraph"/>
        <w:snapToGrid w:val="0"/>
        <w:spacing w:after="0"/>
        <w:ind w:left="1304"/>
        <w:jc w:val="both"/>
        <w:rPr>
          <w:rFonts w:ascii="Arial" w:hAnsi="Arial" w:cs="Arial"/>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hint="eastAsia"/>
          <w:lang w:val="en-US" w:eastAsia="zh-CN"/>
        </w:rPr>
        <w:lastRenderedPageBreak/>
        <w:t>在任何</w:t>
      </w:r>
      <w:r w:rsidRPr="00D72C54">
        <w:rPr>
          <w:rFonts w:asciiTheme="minorEastAsia" w:eastAsia="SimSun" w:hAnsiTheme="minorEastAsia" w:cs="Arial" w:hint="eastAsia"/>
          <w:lang w:val="en-US" w:eastAsia="zh-CN"/>
        </w:rPr>
        <w:t>有</w:t>
      </w:r>
      <w:r w:rsidRPr="00D72C54">
        <w:rPr>
          <w:rFonts w:ascii="Arial" w:eastAsia="SimSun" w:hAnsi="Arial" w:cs="Arial" w:hint="eastAsia"/>
          <w:lang w:val="en-US" w:eastAsia="zh-CN"/>
        </w:rPr>
        <w:t>需要的情况下，申请机构应提供相关公帑和</w:t>
      </w:r>
      <w:r w:rsidRPr="00D72C54">
        <w:rPr>
          <w:rFonts w:ascii="Arial" w:eastAsia="SimSun" w:hAnsi="Arial" w:cs="Arial" w:hint="eastAsia"/>
          <w:lang w:val="en-US" w:eastAsia="zh-CN"/>
        </w:rPr>
        <w:t xml:space="preserve"> / </w:t>
      </w:r>
      <w:r w:rsidRPr="00D72C54">
        <w:rPr>
          <w:rFonts w:ascii="Arial" w:eastAsia="SimSun" w:hAnsi="Arial" w:cs="Arial" w:hint="eastAsia"/>
          <w:lang w:val="en-US" w:eastAsia="zh-CN"/>
        </w:rPr>
        <w:t>或私人资助计划的付款或收款证明文件。</w:t>
      </w:r>
    </w:p>
    <w:p w:rsidR="002A16F8" w:rsidRPr="00D72C54" w:rsidRDefault="002A16F8">
      <w:pPr>
        <w:pStyle w:val="ListParagraph"/>
        <w:snapToGrid w:val="0"/>
        <w:spacing w:after="0"/>
        <w:ind w:left="1021"/>
        <w:jc w:val="both"/>
        <w:rPr>
          <w:rFonts w:ascii="Arial" w:hAnsi="Arial" w:cs="Arial"/>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hint="eastAsia"/>
          <w:lang w:val="en-US" w:eastAsia="zh-CN"/>
        </w:rPr>
        <w:t>若其后上述情况出现变动，申请机构应立即告知</w:t>
      </w:r>
      <w:r w:rsidRPr="00D72C54">
        <w:rPr>
          <w:rFonts w:ascii="Arial" w:eastAsia="SimSun" w:hAnsi="Arial" w:cs="Arial"/>
          <w:lang w:val="en-US" w:eastAsia="zh-CN"/>
        </w:rPr>
        <w:t>HKCMCL</w:t>
      </w:r>
      <w:r w:rsidRPr="00D72C54">
        <w:rPr>
          <w:rFonts w:ascii="Arial" w:eastAsia="SimSun" w:hAnsi="Arial" w:cs="Arial" w:hint="eastAsia"/>
          <w:lang w:val="en-US" w:eastAsia="zh-CN"/>
        </w:rPr>
        <w:t>（并在有需要的情况下，在提交申请后，后补提供相关公帑及</w:t>
      </w:r>
      <w:r w:rsidRPr="00D72C54">
        <w:rPr>
          <w:rFonts w:ascii="Arial" w:eastAsia="SimSun" w:hAnsi="Arial" w:cs="Arial"/>
          <w:lang w:val="en-US" w:eastAsia="zh-CN"/>
        </w:rPr>
        <w:t xml:space="preserve"> / </w:t>
      </w:r>
      <w:r w:rsidRPr="00D72C54">
        <w:rPr>
          <w:rFonts w:ascii="Arial" w:eastAsia="SimSun" w:hAnsi="Arial" w:cs="Arial" w:hint="eastAsia"/>
          <w:lang w:val="en-US" w:eastAsia="zh-CN"/>
        </w:rPr>
        <w:t>或私人资助计划的付款或收款证明文件</w:t>
      </w:r>
      <w:r w:rsidRPr="00D72C54">
        <w:rPr>
          <w:rFonts w:ascii="Arial" w:eastAsia="SimSun" w:hAnsi="Arial" w:cs="Arial" w:hint="eastAsia"/>
          <w:lang w:eastAsia="zh-CN"/>
        </w:rPr>
        <w:t>）。</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hint="eastAsia"/>
          <w:lang w:val="en-US" w:eastAsia="zh-CN"/>
        </w:rPr>
        <w:t>若申请机构曾获得或将获得任何其他公帑资助机构</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计划针对相关活动的任何项目费用予以的资助，该申请机构不得再以同一活动的同一费用项目申请</w:t>
      </w:r>
      <w:r w:rsidRPr="00D72C54">
        <w:rPr>
          <w:rFonts w:asciiTheme="minorEastAsia" w:hAnsiTheme="minorEastAsia" w:cs="Arial" w:hint="eastAsia"/>
          <w:lang w:val="en-US"/>
        </w:rPr>
        <w:t>《</w:t>
      </w:r>
      <w:r w:rsidRPr="00D72C54">
        <w:rPr>
          <w:rFonts w:ascii="Arial" w:eastAsia="SimSun" w:hAnsi="Arial" w:cs="Arial" w:hint="eastAsia"/>
          <w:lang w:val="en-US" w:eastAsia="zh-CN"/>
        </w:rPr>
        <w:t>电竞行业</w:t>
      </w:r>
      <w:r w:rsidR="007B1AED" w:rsidRPr="00D72C54">
        <w:rPr>
          <w:rFonts w:asciiTheme="minorEastAsia" w:eastAsia="SimSun" w:hAnsiTheme="minorEastAsia" w:cs="Arial" w:hint="eastAsia"/>
          <w:lang w:val="en-US" w:eastAsia="zh-CN"/>
        </w:rPr>
        <w:t>支援</w:t>
      </w:r>
      <w:r w:rsidRPr="00D72C54">
        <w:rPr>
          <w:rFonts w:ascii="Arial" w:eastAsia="SimSun" w:hAnsi="Arial" w:cs="Arial" w:hint="eastAsia"/>
          <w:lang w:val="en-US" w:eastAsia="zh-CN"/>
        </w:rPr>
        <w:t>计划</w:t>
      </w:r>
      <w:r w:rsidRPr="00D72C54">
        <w:rPr>
          <w:rFonts w:asciiTheme="minorEastAsia" w:hAnsiTheme="minorEastAsia" w:cs="Arial" w:hint="eastAsia"/>
          <w:lang w:val="en-US"/>
        </w:rPr>
        <w:t>》</w:t>
      </w:r>
      <w:r w:rsidRPr="00D72C54">
        <w:rPr>
          <w:rFonts w:ascii="Arial" w:eastAsia="SimSun" w:hAnsi="Arial" w:cs="Arial" w:hint="eastAsia"/>
          <w:lang w:val="en-US" w:eastAsia="zh-CN"/>
        </w:rPr>
        <w:t>的资助。</w:t>
      </w:r>
      <w:r w:rsidRPr="00D72C54">
        <w:rPr>
          <w:rFonts w:ascii="Arial" w:eastAsia="SimSun" w:hAnsi="Arial" w:cs="Arial"/>
          <w:lang w:val="en-US" w:eastAsia="zh-CN"/>
        </w:rPr>
        <w:t>HKCMCL</w:t>
      </w:r>
      <w:r w:rsidRPr="00D72C54">
        <w:rPr>
          <w:rFonts w:ascii="Arial" w:eastAsia="SimSun" w:hAnsi="Arial" w:cs="Arial" w:hint="eastAsia"/>
          <w:lang w:val="en-US" w:eastAsia="zh-CN"/>
        </w:rPr>
        <w:t>保留决定申请是否与上述条款相冲突的绝对权利。</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0"/>
          <w:numId w:val="11"/>
        </w:numPr>
        <w:snapToGrid w:val="0"/>
        <w:spacing w:after="0"/>
        <w:jc w:val="both"/>
        <w:rPr>
          <w:rFonts w:ascii="Arial" w:hAnsi="Arial" w:cs="Arial"/>
          <w:b/>
          <w:bCs/>
        </w:rPr>
      </w:pPr>
      <w:r w:rsidRPr="00D72C54">
        <w:rPr>
          <w:rFonts w:ascii="Arial" w:eastAsia="SimSun" w:hAnsi="Arial" w:cs="Arial" w:hint="eastAsia"/>
          <w:b/>
          <w:bCs/>
          <w:lang w:val="en-US" w:eastAsia="zh-CN"/>
        </w:rPr>
        <w:t>申请流程</w:t>
      </w:r>
    </w:p>
    <w:p w:rsidR="002A16F8" w:rsidRPr="00D72C54" w:rsidRDefault="002A16F8">
      <w:pPr>
        <w:pStyle w:val="ListParagraph"/>
        <w:snapToGrid w:val="0"/>
        <w:spacing w:after="0"/>
        <w:ind w:left="360"/>
        <w:jc w:val="both"/>
        <w:rPr>
          <w:rFonts w:ascii="Arial" w:hAnsi="Arial" w:cs="Arial"/>
          <w:b/>
          <w:bCs/>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hint="eastAsia"/>
          <w:lang w:val="en-US" w:eastAsia="zh-CN"/>
        </w:rPr>
        <w:t>申请机构应填妥并提交</w:t>
      </w:r>
      <w:r w:rsidR="006446D8" w:rsidRPr="00D72C54">
        <w:rPr>
          <w:rFonts w:ascii="Arial" w:eastAsia="SimSun" w:hAnsi="Arial" w:cs="Arial" w:hint="eastAsia"/>
          <w:color w:val="000000" w:themeColor="text1"/>
          <w:lang w:val="en-US" w:eastAsia="zh-CN"/>
        </w:rPr>
        <w:t>《申请者资格</w:t>
      </w:r>
      <w:r w:rsidR="0089197F" w:rsidRPr="00D72C54">
        <w:rPr>
          <w:rFonts w:ascii="Arial" w:eastAsia="SimSun" w:hAnsi="Arial" w:cs="Arial" w:hint="eastAsia"/>
          <w:color w:val="000000" w:themeColor="text1"/>
          <w:lang w:val="en-US" w:eastAsia="zh-CN"/>
        </w:rPr>
        <w:t>检查表</w:t>
      </w:r>
      <w:r w:rsidR="006446D8" w:rsidRPr="00D72C54">
        <w:rPr>
          <w:rFonts w:ascii="Arial" w:eastAsia="SimSun" w:hAnsi="Arial" w:cs="Arial" w:hint="eastAsia"/>
          <w:color w:val="000000" w:themeColor="text1"/>
          <w:lang w:val="en-US" w:eastAsia="zh-CN"/>
        </w:rPr>
        <w:t>》</w:t>
      </w:r>
      <w:r w:rsidRPr="00D72C54">
        <w:rPr>
          <w:rFonts w:ascii="Arial" w:eastAsia="SimSun" w:hAnsi="Arial" w:cs="Arial" w:hint="eastAsia"/>
          <w:lang w:val="en-US" w:eastAsia="zh-CN"/>
        </w:rPr>
        <w:t>（</w:t>
      </w:r>
      <w:r w:rsidRPr="00D72C54">
        <w:rPr>
          <w:rFonts w:ascii="Arial" w:eastAsia="SimSun" w:hAnsi="Arial" w:cs="Arial"/>
          <w:lang w:eastAsia="zh-CN"/>
        </w:rPr>
        <w:t>EYT.SF.010</w:t>
      </w:r>
      <w:r w:rsidRPr="00D72C54">
        <w:rPr>
          <w:rFonts w:ascii="Arial" w:eastAsia="SimSun" w:hAnsi="Arial" w:cs="Arial" w:hint="eastAsia"/>
          <w:lang w:eastAsia="zh-CN"/>
        </w:rPr>
        <w:t>）。</w:t>
      </w:r>
    </w:p>
    <w:p w:rsidR="002A16F8" w:rsidRPr="00D72C54" w:rsidRDefault="002A16F8">
      <w:pPr>
        <w:pStyle w:val="ListParagraph"/>
        <w:snapToGrid w:val="0"/>
        <w:spacing w:after="0"/>
        <w:ind w:left="1021"/>
        <w:jc w:val="both"/>
        <w:rPr>
          <w:rFonts w:ascii="Arial" w:hAnsi="Arial" w:cs="Arial"/>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hint="eastAsia"/>
          <w:lang w:val="en-US" w:eastAsia="zh-CN"/>
        </w:rPr>
        <w:t>获</w:t>
      </w:r>
      <w:r w:rsidRPr="00D72C54">
        <w:rPr>
          <w:rFonts w:ascii="Arial" w:eastAsia="SimSun" w:hAnsi="Arial" w:cs="Arial"/>
          <w:lang w:val="en-US" w:eastAsia="zh-CN"/>
        </w:rPr>
        <w:t>HKCMCL</w:t>
      </w:r>
      <w:r w:rsidRPr="00D72C54">
        <w:rPr>
          <w:rFonts w:ascii="Arial" w:eastAsia="SimSun" w:hAnsi="Arial" w:cs="Arial" w:hint="eastAsia"/>
          <w:lang w:val="en-US" w:eastAsia="zh-CN"/>
        </w:rPr>
        <w:t>审批通过后，申请机构应在出发参加相关活动</w:t>
      </w:r>
      <w:r w:rsidRPr="00D72C54">
        <w:rPr>
          <w:rFonts w:asciiTheme="minorEastAsia" w:eastAsia="SimSun" w:hAnsiTheme="minorEastAsia" w:cs="Arial" w:hint="eastAsia"/>
          <w:lang w:val="en-US" w:eastAsia="zh-CN"/>
        </w:rPr>
        <w:t>最少</w:t>
      </w:r>
      <w:r w:rsidRPr="00D72C54">
        <w:rPr>
          <w:rFonts w:ascii="Arial" w:eastAsia="SimSun" w:hAnsi="Arial" w:cs="Arial"/>
          <w:lang w:val="en-US" w:eastAsia="zh-CN"/>
        </w:rPr>
        <w:t>60</w:t>
      </w:r>
      <w:r w:rsidRPr="00D72C54">
        <w:rPr>
          <w:rFonts w:ascii="Arial" w:eastAsia="SimSun" w:hAnsi="Arial" w:cs="Arial" w:hint="eastAsia"/>
          <w:lang w:val="en-US" w:eastAsia="zh-CN"/>
        </w:rPr>
        <w:t>个</w:t>
      </w:r>
      <w:r w:rsidR="00320D1A" w:rsidRPr="00D72C54">
        <w:rPr>
          <w:rFonts w:asciiTheme="minorEastAsia" w:eastAsia="SimSun" w:hAnsiTheme="minorEastAsia" w:cs="Arial" w:hint="eastAsia"/>
          <w:lang w:val="en-US" w:eastAsia="zh-CN"/>
        </w:rPr>
        <w:t>自然</w:t>
      </w:r>
      <w:r w:rsidRPr="00D72C54">
        <w:rPr>
          <w:rFonts w:ascii="Arial" w:eastAsia="SimSun" w:hAnsi="Arial" w:cs="Arial" w:hint="eastAsia"/>
          <w:lang w:val="en-US" w:eastAsia="zh-CN"/>
        </w:rPr>
        <w:t>日前提交</w:t>
      </w:r>
      <w:r w:rsidR="006446D8" w:rsidRPr="00D72C54">
        <w:rPr>
          <w:rFonts w:ascii="Arial" w:eastAsia="SimSun" w:hAnsi="Arial" w:cs="Arial" w:hint="eastAsia"/>
          <w:color w:val="000000" w:themeColor="text1"/>
          <w:lang w:val="en-US" w:eastAsia="zh-CN"/>
        </w:rPr>
        <w:t>《电竞行业支</w:t>
      </w:r>
      <w:r w:rsidR="006446D8" w:rsidRPr="00D72C54">
        <w:rPr>
          <w:rFonts w:asciiTheme="minorEastAsia" w:eastAsia="SimSun" w:hAnsiTheme="minorEastAsia" w:cs="Arial" w:hint="eastAsia"/>
          <w:color w:val="000000" w:themeColor="text1"/>
          <w:lang w:val="en-US" w:eastAsia="zh-CN"/>
        </w:rPr>
        <w:t>援</w:t>
      </w:r>
      <w:r w:rsidR="006446D8" w:rsidRPr="00D72C54">
        <w:rPr>
          <w:rFonts w:ascii="Arial" w:eastAsia="SimSun" w:hAnsi="Arial" w:cs="Arial" w:hint="eastAsia"/>
          <w:color w:val="000000" w:themeColor="text1"/>
          <w:lang w:val="en-US" w:eastAsia="zh-CN"/>
        </w:rPr>
        <w:t>计划申请表格（</w:t>
      </w:r>
      <w:r w:rsidR="0089197F" w:rsidRPr="00D72C54">
        <w:rPr>
          <w:rFonts w:ascii="Arial" w:eastAsia="SimSun" w:hAnsi="Arial" w:cs="Arial" w:hint="eastAsia"/>
          <w:color w:val="000000" w:themeColor="text1"/>
          <w:lang w:val="en-US" w:eastAsia="zh-CN"/>
        </w:rPr>
        <w:t>境外交流及发展</w:t>
      </w:r>
      <w:r w:rsidR="006446D8" w:rsidRPr="00D72C54">
        <w:rPr>
          <w:rFonts w:ascii="Arial" w:eastAsia="SimSun" w:hAnsi="Arial" w:cs="Arial" w:hint="eastAsia"/>
          <w:color w:val="000000" w:themeColor="text1"/>
          <w:lang w:val="en-US" w:eastAsia="zh-CN"/>
        </w:rPr>
        <w:t>）》</w:t>
      </w:r>
      <w:r w:rsidRPr="00D72C54">
        <w:rPr>
          <w:rFonts w:ascii="Arial" w:eastAsia="SimSun" w:hAnsi="Arial" w:cs="Arial" w:hint="eastAsia"/>
          <w:lang w:val="en-US" w:eastAsia="zh-CN"/>
        </w:rPr>
        <w:t>（</w:t>
      </w:r>
      <w:r w:rsidRPr="00D72C54">
        <w:rPr>
          <w:rFonts w:ascii="Arial" w:eastAsia="SimSun" w:hAnsi="Arial" w:cs="Arial"/>
          <w:lang w:eastAsia="zh-CN"/>
        </w:rPr>
        <w:t>EYT.SF.030</w:t>
      </w:r>
      <w:r w:rsidRPr="00D72C54">
        <w:rPr>
          <w:rFonts w:ascii="Arial" w:eastAsia="SimSun" w:hAnsi="Arial" w:cs="Arial" w:hint="eastAsia"/>
          <w:lang w:eastAsia="zh-CN"/>
        </w:rPr>
        <w:t>）。</w:t>
      </w:r>
    </w:p>
    <w:p w:rsidR="002A16F8" w:rsidRPr="00D72C54" w:rsidRDefault="002A16F8">
      <w:pPr>
        <w:pStyle w:val="ListParagraph"/>
        <w:snapToGrid w:val="0"/>
        <w:spacing w:after="0"/>
        <w:ind w:left="907"/>
        <w:jc w:val="both"/>
        <w:rPr>
          <w:rFonts w:ascii="Arial" w:hAnsi="Arial" w:cs="Arial"/>
        </w:rPr>
      </w:pPr>
    </w:p>
    <w:p w:rsidR="002A16F8" w:rsidRPr="00D72C54" w:rsidRDefault="005512FF">
      <w:pPr>
        <w:pStyle w:val="ListParagraph"/>
        <w:numPr>
          <w:ilvl w:val="0"/>
          <w:numId w:val="11"/>
        </w:numPr>
        <w:snapToGrid w:val="0"/>
        <w:spacing w:after="0"/>
        <w:jc w:val="both"/>
        <w:rPr>
          <w:rFonts w:ascii="Arial" w:hAnsi="Arial" w:cs="Arial"/>
          <w:b/>
          <w:bCs/>
        </w:rPr>
      </w:pPr>
      <w:r w:rsidRPr="00D72C54">
        <w:rPr>
          <w:rFonts w:ascii="Arial" w:eastAsia="SimSun" w:hAnsi="Arial" w:cs="Arial" w:hint="eastAsia"/>
          <w:b/>
          <w:bCs/>
          <w:lang w:val="en-US" w:eastAsia="zh-CN"/>
        </w:rPr>
        <w:t>结果公布</w:t>
      </w:r>
    </w:p>
    <w:p w:rsidR="002A16F8" w:rsidRPr="00D72C54" w:rsidRDefault="002A16F8">
      <w:pPr>
        <w:pStyle w:val="ListParagraph"/>
        <w:snapToGrid w:val="0"/>
        <w:spacing w:after="0"/>
        <w:ind w:left="360"/>
        <w:jc w:val="both"/>
        <w:rPr>
          <w:rFonts w:ascii="Arial" w:hAnsi="Arial" w:cs="Arial"/>
          <w:b/>
          <w:bCs/>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lang w:val="en-US" w:eastAsia="zh-CN"/>
        </w:rPr>
        <w:t>HKCMCL</w:t>
      </w:r>
      <w:r w:rsidRPr="00D72C54">
        <w:rPr>
          <w:rFonts w:ascii="Arial" w:eastAsia="SimSun" w:hAnsi="Arial" w:cs="Arial" w:hint="eastAsia"/>
          <w:lang w:val="en-US" w:eastAsia="zh-CN"/>
        </w:rPr>
        <w:t>将通过</w:t>
      </w:r>
      <w:hyperlink r:id="rId8" w:history="1">
        <w:r w:rsidR="00320D1A" w:rsidRPr="00D72C54">
          <w:rPr>
            <w:rStyle w:val="Hyperlink"/>
            <w:rFonts w:ascii="Arial" w:hAnsi="Arial" w:cs="Arial"/>
            <w:color w:val="000000" w:themeColor="text1"/>
          </w:rPr>
          <w:t>e-sports@cyberport.hk</w:t>
        </w:r>
      </w:hyperlink>
      <w:r w:rsidRPr="00D72C54">
        <w:rPr>
          <w:rFonts w:ascii="Arial" w:eastAsia="SimSun" w:hAnsi="Arial" w:cs="Arial" w:hint="eastAsia"/>
          <w:lang w:val="en-US" w:eastAsia="zh-CN"/>
        </w:rPr>
        <w:t>发送电子邮件通知成功获批的申请机构</w:t>
      </w:r>
      <w:r w:rsidRPr="00D72C54">
        <w:rPr>
          <w:rFonts w:ascii="Arial" w:eastAsia="SimSun" w:hAnsi="Arial" w:cs="Arial" w:hint="eastAsia"/>
          <w:lang w:eastAsia="zh-CN"/>
        </w:rPr>
        <w:t>。</w:t>
      </w:r>
      <w:r w:rsidRPr="00D72C54">
        <w:rPr>
          <w:rFonts w:ascii="Arial" w:eastAsia="SimSun" w:hAnsi="Arial" w:cs="Arial"/>
          <w:lang w:eastAsia="zh-CN"/>
        </w:rPr>
        <w:t>.</w:t>
      </w:r>
    </w:p>
    <w:p w:rsidR="002A16F8" w:rsidRPr="00D72C54" w:rsidRDefault="002A16F8">
      <w:pPr>
        <w:pStyle w:val="ListParagraph"/>
        <w:snapToGrid w:val="0"/>
        <w:spacing w:after="0"/>
        <w:ind w:left="1021"/>
        <w:jc w:val="both"/>
        <w:rPr>
          <w:rFonts w:ascii="Arial" w:hAnsi="Arial" w:cs="Arial"/>
        </w:rPr>
      </w:pPr>
    </w:p>
    <w:p w:rsidR="002A16F8" w:rsidRPr="00D72C54" w:rsidRDefault="005512FF">
      <w:pPr>
        <w:pStyle w:val="ListParagraph"/>
        <w:numPr>
          <w:ilvl w:val="0"/>
          <w:numId w:val="11"/>
        </w:numPr>
        <w:snapToGrid w:val="0"/>
        <w:spacing w:after="0"/>
        <w:jc w:val="both"/>
        <w:rPr>
          <w:rFonts w:ascii="Arial" w:hAnsi="Arial" w:cs="Arial"/>
          <w:b/>
          <w:bCs/>
        </w:rPr>
      </w:pPr>
      <w:r w:rsidRPr="00D72C54">
        <w:rPr>
          <w:rFonts w:ascii="Arial" w:eastAsia="SimSun" w:hAnsi="Arial" w:cs="Arial" w:hint="eastAsia"/>
          <w:b/>
          <w:bCs/>
          <w:lang w:val="en-US" w:eastAsia="zh-CN"/>
        </w:rPr>
        <w:t>接受资助</w:t>
      </w:r>
    </w:p>
    <w:p w:rsidR="002A16F8" w:rsidRPr="00D72C54" w:rsidRDefault="002A16F8">
      <w:pPr>
        <w:pStyle w:val="ListParagraph"/>
        <w:snapToGrid w:val="0"/>
        <w:spacing w:after="0"/>
        <w:ind w:left="360"/>
        <w:jc w:val="both"/>
        <w:rPr>
          <w:rFonts w:ascii="Arial" w:hAnsi="Arial" w:cs="Arial"/>
          <w:b/>
          <w:bCs/>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hint="eastAsia"/>
          <w:lang w:val="en-US" w:eastAsia="zh-CN"/>
        </w:rPr>
        <w:t>获批的申请机构应在收到结果通知后的</w:t>
      </w:r>
      <w:r w:rsidRPr="00D72C54">
        <w:rPr>
          <w:rFonts w:ascii="Arial" w:eastAsia="SimSun" w:hAnsi="Arial" w:cs="Arial"/>
          <w:lang w:val="en-US" w:eastAsia="zh-CN"/>
        </w:rPr>
        <w:t>14</w:t>
      </w:r>
      <w:r w:rsidRPr="00D72C54">
        <w:rPr>
          <w:rFonts w:ascii="Arial" w:eastAsia="SimSun" w:hAnsi="Arial" w:cs="Arial" w:hint="eastAsia"/>
          <w:lang w:val="en-US" w:eastAsia="zh-CN"/>
        </w:rPr>
        <w:t>个自然日内以书面形式通过电子邮件回复确认接受资助。</w:t>
      </w:r>
    </w:p>
    <w:p w:rsidR="002A16F8" w:rsidRPr="00D72C54" w:rsidRDefault="002A16F8">
      <w:pPr>
        <w:pStyle w:val="ListParagraph"/>
        <w:snapToGrid w:val="0"/>
        <w:spacing w:after="0"/>
        <w:ind w:left="1021"/>
        <w:jc w:val="both"/>
        <w:rPr>
          <w:rFonts w:ascii="Arial" w:hAnsi="Arial" w:cs="Arial"/>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hint="eastAsia"/>
          <w:lang w:val="en-US" w:eastAsia="zh-CN"/>
        </w:rPr>
        <w:t>若</w:t>
      </w:r>
      <w:r w:rsidRPr="00D72C54">
        <w:rPr>
          <w:rFonts w:ascii="Arial" w:eastAsia="SimSun" w:hAnsi="Arial" w:cs="Arial"/>
          <w:lang w:val="en-US" w:eastAsia="zh-CN"/>
        </w:rPr>
        <w:t>HKCMCL</w:t>
      </w:r>
      <w:r w:rsidRPr="00D72C54">
        <w:rPr>
          <w:rFonts w:ascii="Arial" w:eastAsia="SimSun" w:hAnsi="Arial" w:cs="Arial" w:hint="eastAsia"/>
          <w:lang w:val="en-US" w:eastAsia="zh-CN"/>
        </w:rPr>
        <w:t>未在截止时间内收到任何书面回复，</w:t>
      </w:r>
      <w:r w:rsidRPr="00D72C54">
        <w:rPr>
          <w:rFonts w:ascii="Arial" w:eastAsia="SimSun" w:hAnsi="Arial" w:cs="Arial"/>
          <w:lang w:val="en-US" w:eastAsia="zh-CN"/>
        </w:rPr>
        <w:t>HKCMCL</w:t>
      </w:r>
      <w:r w:rsidRPr="00D72C54">
        <w:rPr>
          <w:rFonts w:ascii="Arial" w:eastAsia="SimSun" w:hAnsi="Arial" w:cs="Arial" w:hint="eastAsia"/>
          <w:lang w:val="en-US" w:eastAsia="zh-CN"/>
        </w:rPr>
        <w:t>将视为申请人已撤销申请。相关申请将被驳回，不再另行通知。</w:t>
      </w:r>
    </w:p>
    <w:p w:rsidR="002A16F8" w:rsidRPr="00D72C54" w:rsidRDefault="002A16F8">
      <w:pPr>
        <w:snapToGrid w:val="0"/>
        <w:spacing w:after="0"/>
        <w:jc w:val="both"/>
        <w:rPr>
          <w:rFonts w:ascii="Arial" w:hAnsi="Arial" w:cs="Arial"/>
        </w:rPr>
      </w:pPr>
    </w:p>
    <w:p w:rsidR="002A16F8" w:rsidRPr="00D72C54" w:rsidRDefault="00320D1A">
      <w:pPr>
        <w:pStyle w:val="ListParagraph"/>
        <w:numPr>
          <w:ilvl w:val="0"/>
          <w:numId w:val="11"/>
        </w:numPr>
        <w:snapToGrid w:val="0"/>
        <w:spacing w:after="0"/>
        <w:jc w:val="both"/>
        <w:rPr>
          <w:rFonts w:ascii="Arial" w:hAnsi="Arial" w:cs="Arial"/>
          <w:b/>
          <w:bCs/>
        </w:rPr>
      </w:pPr>
      <w:r w:rsidRPr="00D72C54">
        <w:rPr>
          <w:rFonts w:asciiTheme="minorEastAsia" w:eastAsia="SimSun" w:hAnsiTheme="minorEastAsia" w:cs="Arial" w:hint="eastAsia"/>
          <w:b/>
          <w:bCs/>
          <w:lang w:val="en-US" w:eastAsia="zh-CN"/>
        </w:rPr>
        <w:t>报销</w:t>
      </w:r>
      <w:r w:rsidR="005512FF" w:rsidRPr="00D72C54">
        <w:rPr>
          <w:rFonts w:ascii="Arial" w:eastAsia="SimSun" w:hAnsi="Arial" w:cs="Arial" w:hint="eastAsia"/>
          <w:b/>
          <w:bCs/>
          <w:lang w:val="en-US" w:eastAsia="zh-CN"/>
        </w:rPr>
        <w:t>流程</w:t>
      </w:r>
    </w:p>
    <w:p w:rsidR="002A16F8" w:rsidRPr="00D72C54" w:rsidRDefault="002A16F8">
      <w:pPr>
        <w:pStyle w:val="ListParagraph"/>
        <w:snapToGrid w:val="0"/>
        <w:spacing w:after="0"/>
        <w:ind w:left="360"/>
        <w:jc w:val="both"/>
        <w:rPr>
          <w:rFonts w:ascii="Arial" w:hAnsi="Arial" w:cs="Arial"/>
          <w:b/>
          <w:bCs/>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hint="eastAsia"/>
          <w:lang w:val="en-US" w:eastAsia="zh-CN"/>
        </w:rPr>
        <w:t>申请机构应在相关活动结束后的</w:t>
      </w:r>
      <w:r w:rsidRPr="00D72C54">
        <w:rPr>
          <w:rFonts w:ascii="Arial" w:eastAsia="SimSun" w:hAnsi="Arial" w:cs="Arial"/>
          <w:lang w:val="en-US" w:eastAsia="zh-CN"/>
        </w:rPr>
        <w:t>60</w:t>
      </w:r>
      <w:r w:rsidRPr="00D72C54">
        <w:rPr>
          <w:rFonts w:ascii="Arial" w:eastAsia="SimSun" w:hAnsi="Arial" w:cs="Arial" w:hint="eastAsia"/>
          <w:lang w:val="en-US" w:eastAsia="zh-CN"/>
        </w:rPr>
        <w:t>个自然日内，通过发送电子邮件至</w:t>
      </w:r>
      <w:r w:rsidRPr="00D72C54">
        <w:rPr>
          <w:rFonts w:ascii="Arial" w:eastAsia="SimSun" w:hAnsi="Arial" w:cs="Arial"/>
          <w:lang w:eastAsia="zh-CN"/>
        </w:rPr>
        <w:t>e-sports@cyberport.hk</w:t>
      </w:r>
      <w:r w:rsidRPr="00D72C54">
        <w:rPr>
          <w:rFonts w:ascii="Arial" w:eastAsia="SimSun" w:hAnsi="Arial" w:cs="Arial" w:hint="eastAsia"/>
          <w:lang w:val="en-US" w:eastAsia="zh-CN"/>
        </w:rPr>
        <w:t>提交</w:t>
      </w:r>
      <w:r w:rsidR="006446D8" w:rsidRPr="00D72C54">
        <w:rPr>
          <w:rFonts w:ascii="Arial" w:eastAsia="SimSun" w:hAnsi="Arial" w:cs="Arial" w:hint="eastAsia"/>
          <w:color w:val="000000" w:themeColor="text1"/>
          <w:lang w:val="en-US" w:eastAsia="zh-CN"/>
        </w:rPr>
        <w:t>《电竞行业支</w:t>
      </w:r>
      <w:r w:rsidR="001D381B" w:rsidRPr="00D72C54">
        <w:rPr>
          <w:rFonts w:asciiTheme="minorEastAsia" w:eastAsia="SimSun" w:hAnsiTheme="minorEastAsia" w:cs="Arial" w:hint="eastAsia"/>
          <w:color w:val="000000" w:themeColor="text1"/>
          <w:lang w:val="en-US" w:eastAsia="zh-CN"/>
        </w:rPr>
        <w:t>援</w:t>
      </w:r>
      <w:r w:rsidR="006446D8" w:rsidRPr="00D72C54">
        <w:rPr>
          <w:rFonts w:ascii="Arial" w:eastAsia="SimSun" w:hAnsi="Arial" w:cs="Arial" w:hint="eastAsia"/>
          <w:color w:val="000000" w:themeColor="text1"/>
          <w:lang w:val="en-US" w:eastAsia="zh-CN"/>
        </w:rPr>
        <w:t>计划</w:t>
      </w:r>
      <w:r w:rsidR="006446D8" w:rsidRPr="00D72C54">
        <w:rPr>
          <w:rFonts w:ascii="Arial" w:eastAsia="SimSun" w:hAnsi="Arial" w:cs="Arial"/>
          <w:color w:val="000000" w:themeColor="text1"/>
          <w:lang w:val="en-US" w:eastAsia="zh-CN"/>
        </w:rPr>
        <w:t xml:space="preserve"> - </w:t>
      </w:r>
      <w:r w:rsidR="006446D8" w:rsidRPr="00D72C54">
        <w:rPr>
          <w:rFonts w:ascii="Arial" w:eastAsia="SimSun" w:hAnsi="Arial" w:cs="Arial" w:hint="eastAsia"/>
          <w:color w:val="000000" w:themeColor="text1"/>
          <w:lang w:val="en-US" w:eastAsia="zh-CN"/>
        </w:rPr>
        <w:t>发还款项</w:t>
      </w:r>
      <w:r w:rsidR="0089197F" w:rsidRPr="00D72C54">
        <w:rPr>
          <w:rFonts w:ascii="Arial" w:eastAsia="SimSun" w:hAnsi="Arial" w:cs="Arial" w:hint="eastAsia"/>
          <w:color w:val="000000" w:themeColor="text1"/>
          <w:lang w:val="en-US" w:eastAsia="zh-CN"/>
        </w:rPr>
        <w:t>申领</w:t>
      </w:r>
      <w:r w:rsidR="006446D8" w:rsidRPr="00D72C54">
        <w:rPr>
          <w:rFonts w:ascii="Arial" w:eastAsia="SimSun" w:hAnsi="Arial" w:cs="Arial" w:hint="eastAsia"/>
          <w:color w:val="000000" w:themeColor="text1"/>
          <w:lang w:val="en-US" w:eastAsia="zh-CN"/>
        </w:rPr>
        <w:t>表（</w:t>
      </w:r>
      <w:r w:rsidR="0089197F" w:rsidRPr="00D72C54">
        <w:rPr>
          <w:rFonts w:ascii="Arial" w:eastAsia="SimSun" w:hAnsi="Arial" w:cs="Arial" w:hint="eastAsia"/>
          <w:color w:val="000000" w:themeColor="text1"/>
          <w:lang w:val="en-US" w:eastAsia="zh-CN"/>
        </w:rPr>
        <w:t>境外交流及发展</w:t>
      </w:r>
      <w:r w:rsidR="006446D8" w:rsidRPr="00D72C54">
        <w:rPr>
          <w:rFonts w:ascii="Arial" w:eastAsia="SimSun" w:hAnsi="Arial" w:cs="Arial" w:hint="eastAsia"/>
          <w:color w:val="000000" w:themeColor="text1"/>
          <w:lang w:val="en-US" w:eastAsia="zh-CN"/>
        </w:rPr>
        <w:t>）》</w:t>
      </w:r>
      <w:r w:rsidRPr="00D72C54">
        <w:rPr>
          <w:rFonts w:ascii="Arial" w:eastAsia="SimSun" w:hAnsi="Arial" w:cs="Arial" w:hint="eastAsia"/>
          <w:lang w:val="en-US" w:eastAsia="zh-CN"/>
        </w:rPr>
        <w:t>（</w:t>
      </w:r>
      <w:r w:rsidRPr="00D72C54">
        <w:rPr>
          <w:rFonts w:ascii="Arial" w:eastAsia="SimSun" w:hAnsi="Arial" w:cs="Arial"/>
          <w:lang w:eastAsia="zh-CN"/>
        </w:rPr>
        <w:t>EYT.SF.070</w:t>
      </w:r>
      <w:r w:rsidRPr="00D72C54">
        <w:rPr>
          <w:rFonts w:ascii="Arial" w:eastAsia="SimSun" w:hAnsi="Arial" w:cs="Arial" w:hint="eastAsia"/>
          <w:lang w:eastAsia="zh-CN"/>
        </w:rPr>
        <w:t>），</w:t>
      </w:r>
      <w:r w:rsidRPr="00D72C54">
        <w:rPr>
          <w:rFonts w:ascii="Arial" w:eastAsia="SimSun" w:hAnsi="Arial" w:cs="Arial" w:hint="eastAsia"/>
          <w:lang w:val="en-US" w:eastAsia="zh-CN"/>
        </w:rPr>
        <w:t>并附上所需的证明文件。</w:t>
      </w:r>
      <w:r w:rsidRPr="00D72C54">
        <w:rPr>
          <w:rFonts w:ascii="Arial" w:hAnsi="Arial" w:cs="Arial"/>
        </w:rPr>
        <w:t xml:space="preserve"> </w:t>
      </w:r>
    </w:p>
    <w:p w:rsidR="002A16F8" w:rsidRPr="00D72C54" w:rsidRDefault="002A16F8">
      <w:pPr>
        <w:pStyle w:val="ListParagraph"/>
        <w:snapToGrid w:val="0"/>
        <w:spacing w:after="0"/>
        <w:ind w:left="1021"/>
        <w:jc w:val="both"/>
        <w:rPr>
          <w:rFonts w:ascii="Arial" w:hAnsi="Arial" w:cs="Arial"/>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hint="eastAsia"/>
          <w:lang w:val="en-US" w:eastAsia="zh-CN"/>
        </w:rPr>
        <w:t>曾因参加某活动获批资助，并不保证其后同一活动仍符合资助资格。</w:t>
      </w:r>
      <w:r w:rsidRPr="00D72C54">
        <w:rPr>
          <w:rFonts w:ascii="Arial" w:eastAsia="SimSun" w:hAnsi="Arial" w:cs="Arial"/>
          <w:lang w:val="en-US" w:eastAsia="zh-CN"/>
        </w:rPr>
        <w:t>HKCMCL</w:t>
      </w:r>
      <w:r w:rsidRPr="00D72C54">
        <w:rPr>
          <w:rFonts w:ascii="Arial" w:eastAsia="SimSun" w:hAnsi="Arial" w:cs="Arial" w:hint="eastAsia"/>
          <w:lang w:val="en-US" w:eastAsia="zh-CN"/>
        </w:rPr>
        <w:t>将根据当前状况评估每一项活动及申请。</w:t>
      </w:r>
      <w:r w:rsidRPr="00D72C54">
        <w:rPr>
          <w:rFonts w:ascii="Arial" w:eastAsia="SimSun" w:hAnsi="Arial" w:cs="Arial"/>
          <w:lang w:val="en-US" w:eastAsia="zh-CN"/>
        </w:rPr>
        <w:t>HKCMCL</w:t>
      </w:r>
      <w:r w:rsidRPr="00D72C54">
        <w:rPr>
          <w:rFonts w:ascii="Arial" w:eastAsia="SimSun" w:hAnsi="Arial" w:cs="Arial" w:hint="eastAsia"/>
          <w:lang w:val="en-US" w:eastAsia="zh-CN"/>
        </w:rPr>
        <w:t>保留在任何情况下权利审</w:t>
      </w:r>
      <w:r w:rsidRPr="00D72C54">
        <w:rPr>
          <w:rFonts w:asciiTheme="minorEastAsia" w:eastAsia="SimSun" w:hAnsiTheme="minorEastAsia" w:cs="Arial" w:hint="eastAsia"/>
          <w:lang w:val="en-US" w:eastAsia="zh-CN"/>
        </w:rPr>
        <w:t>批</w:t>
      </w:r>
      <w:r w:rsidRPr="00D72C54">
        <w:rPr>
          <w:rFonts w:ascii="Arial" w:eastAsia="SimSun" w:hAnsi="Arial" w:cs="Arial" w:hint="eastAsia"/>
          <w:lang w:val="en-US" w:eastAsia="zh-CN"/>
        </w:rPr>
        <w:t>任何活动资</w:t>
      </w:r>
      <w:r w:rsidRPr="00D72C54">
        <w:rPr>
          <w:rFonts w:asciiTheme="minorEastAsia" w:eastAsia="SimSun" w:hAnsiTheme="minorEastAsia" w:cs="Arial" w:hint="eastAsia"/>
          <w:lang w:val="en-US" w:eastAsia="zh-CN"/>
        </w:rPr>
        <w:t>助资格</w:t>
      </w:r>
      <w:r w:rsidRPr="00D72C54">
        <w:rPr>
          <w:rFonts w:ascii="Arial" w:eastAsia="SimSun" w:hAnsi="Arial" w:cs="Arial" w:hint="eastAsia"/>
          <w:lang w:val="en-US" w:eastAsia="zh-CN"/>
        </w:rPr>
        <w:t>的绝对权利。</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hint="eastAsia"/>
          <w:lang w:val="en-US" w:eastAsia="zh-CN"/>
        </w:rPr>
        <w:t>逾期提交的申请将不予受理。申请机构应清楚知悉其有责任确保在截止时间前呈交申请至</w:t>
      </w:r>
      <w:r w:rsidRPr="00D72C54">
        <w:rPr>
          <w:rFonts w:ascii="Arial" w:eastAsia="SimSun" w:hAnsi="Arial" w:cs="Arial"/>
          <w:lang w:val="en-US" w:eastAsia="zh-CN"/>
        </w:rPr>
        <w:t>HKCMCL</w:t>
      </w:r>
      <w:r w:rsidRPr="00D72C54">
        <w:rPr>
          <w:rFonts w:ascii="Arial" w:eastAsia="SimSun" w:hAnsi="Arial" w:cs="Arial" w:hint="eastAsia"/>
          <w:lang w:val="en-US" w:eastAsia="zh-CN"/>
        </w:rPr>
        <w:t>。</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1"/>
          <w:numId w:val="11"/>
        </w:numPr>
        <w:snapToGrid w:val="0"/>
        <w:spacing w:after="0"/>
        <w:jc w:val="both"/>
        <w:rPr>
          <w:rFonts w:ascii="Arial" w:hAnsi="Arial" w:cs="Arial"/>
          <w:color w:val="000000"/>
        </w:rPr>
      </w:pPr>
      <w:r w:rsidRPr="00D72C54">
        <w:rPr>
          <w:rFonts w:ascii="Arial" w:eastAsia="SimSun" w:hAnsi="Arial" w:cs="Arial" w:hint="eastAsia"/>
          <w:color w:val="000000"/>
          <w:lang w:val="en-US" w:eastAsia="zh-CN"/>
        </w:rPr>
        <w:t>申请机构应就每项</w:t>
      </w:r>
      <w:r w:rsidR="0089197F" w:rsidRPr="00D72C54">
        <w:rPr>
          <w:rFonts w:ascii="Arial" w:eastAsia="SimSun" w:hAnsi="Arial" w:cs="Arial" w:hint="eastAsia"/>
          <w:color w:val="000000"/>
          <w:lang w:val="en-US" w:eastAsia="zh-CN"/>
        </w:rPr>
        <w:t>境外交流及发展</w:t>
      </w:r>
      <w:r w:rsidRPr="00D72C54">
        <w:rPr>
          <w:rFonts w:ascii="Arial" w:eastAsia="SimSun" w:hAnsi="Arial" w:cs="Arial" w:hint="eastAsia"/>
          <w:color w:val="000000"/>
          <w:lang w:val="en-US" w:eastAsia="zh-CN"/>
        </w:rPr>
        <w:t>活动提供以下</w:t>
      </w:r>
      <w:r w:rsidRPr="00D72C54">
        <w:rPr>
          <w:rFonts w:asciiTheme="minorEastAsia" w:hAnsiTheme="minorEastAsia" w:cs="Arial" w:hint="eastAsia"/>
          <w:color w:val="000000"/>
          <w:lang w:val="en-US"/>
        </w:rPr>
        <w:t>证明</w:t>
      </w:r>
      <w:r w:rsidRPr="00D72C54">
        <w:rPr>
          <w:rFonts w:ascii="Arial" w:eastAsia="SimSun" w:hAnsi="Arial" w:cs="Arial" w:hint="eastAsia"/>
          <w:color w:val="000000"/>
          <w:lang w:val="en-US" w:eastAsia="zh-CN"/>
        </w:rPr>
        <w:t>文件</w:t>
      </w:r>
      <w:r w:rsidRPr="00D72C54">
        <w:rPr>
          <w:rFonts w:asciiTheme="minorEastAsia" w:hAnsiTheme="minorEastAsia" w:cs="Arial"/>
          <w:color w:val="000000"/>
          <w:lang w:val="en-US"/>
        </w:rPr>
        <w:t xml:space="preserve"> </w:t>
      </w:r>
      <w:r w:rsidRPr="00D72C54">
        <w:rPr>
          <w:rFonts w:ascii="Arial" w:eastAsia="SimSun" w:hAnsi="Arial" w:cs="Arial"/>
          <w:color w:val="000000"/>
          <w:lang w:val="en-US" w:eastAsia="zh-CN"/>
        </w:rPr>
        <w:t>/</w:t>
      </w:r>
      <w:r w:rsidRPr="00D72C54">
        <w:rPr>
          <w:rFonts w:asciiTheme="minorEastAsia" w:hAnsiTheme="minorEastAsia" w:cs="Arial"/>
          <w:color w:val="000000"/>
          <w:lang w:val="en-US"/>
        </w:rPr>
        <w:t xml:space="preserve"> </w:t>
      </w:r>
      <w:r w:rsidRPr="00D72C54">
        <w:rPr>
          <w:rFonts w:ascii="Arial" w:eastAsia="SimSun" w:hAnsi="Arial" w:cs="Arial" w:hint="eastAsia"/>
          <w:color w:val="000000"/>
          <w:lang w:val="en-US" w:eastAsia="zh-CN"/>
        </w:rPr>
        <w:t>信息，包括：</w:t>
      </w:r>
    </w:p>
    <w:p w:rsidR="002A16F8" w:rsidRPr="00D72C54" w:rsidRDefault="002A16F8">
      <w:pPr>
        <w:snapToGrid w:val="0"/>
        <w:spacing w:after="0"/>
        <w:jc w:val="both"/>
        <w:rPr>
          <w:rFonts w:ascii="Arial" w:hAnsi="Arial" w:cs="Arial"/>
          <w:color w:val="000000"/>
        </w:rPr>
      </w:pPr>
    </w:p>
    <w:p w:rsidR="002A16F8" w:rsidRPr="00D72C54" w:rsidRDefault="005512FF">
      <w:pPr>
        <w:pStyle w:val="ListParagraph"/>
        <w:numPr>
          <w:ilvl w:val="0"/>
          <w:numId w:val="7"/>
        </w:numPr>
        <w:snapToGrid w:val="0"/>
        <w:spacing w:after="0"/>
        <w:jc w:val="both"/>
        <w:rPr>
          <w:rFonts w:ascii="Arial" w:hAnsi="Arial" w:cs="Arial"/>
          <w:color w:val="000000"/>
        </w:rPr>
      </w:pPr>
      <w:r w:rsidRPr="00D72C54">
        <w:rPr>
          <w:rFonts w:asciiTheme="minorEastAsia" w:eastAsia="SimSun" w:hAnsiTheme="minorEastAsia" w:cs="Arial" w:hint="eastAsia"/>
          <w:color w:val="000000"/>
          <w:lang w:val="en-US" w:eastAsia="zh-CN"/>
        </w:rPr>
        <w:t>所有</w:t>
      </w:r>
      <w:r w:rsidRPr="00D72C54">
        <w:rPr>
          <w:rFonts w:ascii="Arial" w:eastAsia="SimSun" w:hAnsi="Arial" w:cs="Arial" w:hint="eastAsia"/>
          <w:color w:val="000000"/>
          <w:lang w:val="en-US" w:eastAsia="zh-CN"/>
        </w:rPr>
        <w:t>由申请机构支付的相关项目的收据的正本；</w:t>
      </w:r>
    </w:p>
    <w:p w:rsidR="002A16F8" w:rsidRPr="00D72C54" w:rsidRDefault="002A16F8">
      <w:pPr>
        <w:snapToGrid w:val="0"/>
        <w:spacing w:after="0"/>
        <w:jc w:val="both"/>
        <w:rPr>
          <w:rFonts w:ascii="Arial" w:hAnsi="Arial" w:cs="Arial"/>
          <w:color w:val="000000"/>
        </w:rPr>
      </w:pPr>
    </w:p>
    <w:p w:rsidR="002A16F8" w:rsidRPr="00D72C54" w:rsidRDefault="005512FF">
      <w:pPr>
        <w:pStyle w:val="ListParagraph"/>
        <w:numPr>
          <w:ilvl w:val="0"/>
          <w:numId w:val="7"/>
        </w:numPr>
        <w:snapToGrid w:val="0"/>
        <w:spacing w:after="0"/>
        <w:jc w:val="both"/>
        <w:rPr>
          <w:rFonts w:ascii="Arial" w:hAnsi="Arial" w:cs="Arial"/>
          <w:color w:val="000000"/>
        </w:rPr>
      </w:pPr>
      <w:r w:rsidRPr="00D72C54">
        <w:rPr>
          <w:rFonts w:asciiTheme="minorEastAsia" w:eastAsia="SimSun" w:hAnsiTheme="minorEastAsia" w:cs="Arial" w:hint="eastAsia"/>
          <w:color w:val="000000"/>
          <w:lang w:val="en-US" w:eastAsia="zh-CN"/>
        </w:rPr>
        <w:t>所有</w:t>
      </w:r>
      <w:r w:rsidRPr="00D72C54">
        <w:rPr>
          <w:rFonts w:ascii="Arial" w:eastAsia="SimSun" w:hAnsi="Arial" w:cs="Arial" w:hint="eastAsia"/>
          <w:color w:val="000000"/>
          <w:lang w:val="en-US" w:eastAsia="zh-CN"/>
        </w:rPr>
        <w:t>相关发票</w:t>
      </w:r>
      <w:r w:rsidRPr="00D72C54">
        <w:rPr>
          <w:rFonts w:asciiTheme="minorEastAsia" w:hAnsiTheme="minorEastAsia" w:cs="Arial"/>
          <w:color w:val="000000"/>
          <w:lang w:val="en-US"/>
        </w:rPr>
        <w:t xml:space="preserve"> </w:t>
      </w:r>
      <w:r w:rsidRPr="00D72C54">
        <w:rPr>
          <w:rFonts w:ascii="Arial" w:eastAsia="SimSun" w:hAnsi="Arial" w:cs="Arial"/>
          <w:color w:val="000000"/>
          <w:lang w:val="en-US" w:eastAsia="zh-CN"/>
        </w:rPr>
        <w:t>/</w:t>
      </w:r>
      <w:r w:rsidRPr="00D72C54">
        <w:rPr>
          <w:rFonts w:asciiTheme="minorEastAsia" w:hAnsiTheme="minorEastAsia" w:cs="Arial"/>
          <w:color w:val="000000"/>
          <w:lang w:val="en-US"/>
        </w:rPr>
        <w:t xml:space="preserve"> </w:t>
      </w:r>
      <w:r w:rsidRPr="00D72C54">
        <w:rPr>
          <w:rFonts w:ascii="Arial" w:eastAsia="SimSun" w:hAnsi="Arial" w:cs="Arial" w:hint="eastAsia"/>
          <w:color w:val="000000"/>
          <w:lang w:val="en-US" w:eastAsia="zh-CN"/>
        </w:rPr>
        <w:t>报价单</w:t>
      </w:r>
      <w:r w:rsidRPr="00D72C54">
        <w:rPr>
          <w:rFonts w:asciiTheme="minorEastAsia" w:hAnsiTheme="minorEastAsia" w:cs="Arial"/>
          <w:color w:val="000000"/>
          <w:lang w:val="en-US"/>
        </w:rPr>
        <w:t xml:space="preserve"> </w:t>
      </w:r>
      <w:r w:rsidRPr="00D72C54">
        <w:rPr>
          <w:rFonts w:ascii="Arial" w:eastAsia="SimSun" w:hAnsi="Arial" w:cs="Arial"/>
          <w:color w:val="000000"/>
          <w:lang w:val="en-US" w:eastAsia="zh-CN"/>
        </w:rPr>
        <w:t>/</w:t>
      </w:r>
      <w:r w:rsidRPr="00D72C54">
        <w:rPr>
          <w:rFonts w:asciiTheme="minorEastAsia" w:hAnsiTheme="minorEastAsia" w:cs="Arial"/>
          <w:color w:val="000000"/>
          <w:lang w:val="en-US"/>
        </w:rPr>
        <w:t xml:space="preserve"> </w:t>
      </w:r>
      <w:r w:rsidRPr="00D72C54">
        <w:rPr>
          <w:rFonts w:ascii="Arial" w:eastAsia="SimSun" w:hAnsi="Arial" w:cs="Arial" w:hint="eastAsia"/>
          <w:color w:val="000000"/>
          <w:lang w:val="en-US" w:eastAsia="zh-CN"/>
        </w:rPr>
        <w:t>合同的正本（须注明签发机构的详细联系信息）。收据上的付款方名称须与申请机构名称一致。</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1"/>
          <w:numId w:val="11"/>
        </w:numPr>
        <w:snapToGrid w:val="0"/>
        <w:spacing w:after="0"/>
        <w:ind w:left="1035" w:hanging="675"/>
        <w:jc w:val="both"/>
        <w:rPr>
          <w:rFonts w:ascii="Arial" w:hAnsi="Arial" w:cs="Arial"/>
          <w:lang w:eastAsia="zh-CN"/>
        </w:rPr>
      </w:pPr>
      <w:r w:rsidRPr="00D72C54">
        <w:rPr>
          <w:rFonts w:ascii="Arial" w:eastAsia="SimSun" w:hAnsi="Arial" w:cs="Arial" w:hint="eastAsia"/>
          <w:lang w:val="en-US" w:eastAsia="zh-CN"/>
        </w:rPr>
        <w:t>仅由申请机构向活动主办方</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联合主办方</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相关运营方</w:t>
      </w:r>
      <w:r w:rsidRPr="00D72C54">
        <w:rPr>
          <w:rFonts w:ascii="Arial" w:eastAsia="SimSun" w:hAnsi="Arial" w:cs="Arial"/>
          <w:lang w:val="en-US" w:eastAsia="zh-CN"/>
        </w:rPr>
        <w:t>/</w:t>
      </w:r>
      <w:r w:rsidRPr="00D72C54">
        <w:rPr>
          <w:rFonts w:ascii="Arial" w:eastAsia="SimSun" w:hAnsi="Arial" w:cs="Arial" w:hint="eastAsia"/>
          <w:lang w:val="en-US" w:eastAsia="zh-CN"/>
        </w:rPr>
        <w:t>服务供货商支付的费用属于资助范围。凡由任何第三方代表申请机构支付的费用，不论第三方与申请机构之间属于任何关系，均不属于资助范围</w:t>
      </w:r>
      <w:r w:rsidRPr="00D72C54">
        <w:rPr>
          <w:rFonts w:asciiTheme="minorEastAsia" w:eastAsia="SimSun" w:hAnsiTheme="minorEastAsia" w:cs="Arial" w:hint="eastAsia"/>
          <w:lang w:val="en-US" w:eastAsia="zh-CN"/>
        </w:rPr>
        <w:t>内</w:t>
      </w:r>
      <w:r w:rsidRPr="00D72C54">
        <w:rPr>
          <w:rFonts w:ascii="Arial" w:eastAsia="SimSun" w:hAnsi="Arial" w:cs="Arial" w:hint="eastAsia"/>
          <w:lang w:val="en-US" w:eastAsia="zh-CN"/>
        </w:rPr>
        <w:t>。任何将由相关活动的主办方</w:t>
      </w:r>
      <w:r w:rsidRPr="00D72C54">
        <w:rPr>
          <w:rFonts w:asciiTheme="minorEastAsia" w:hAnsiTheme="minorEastAsia" w:cs="Arial" w:hint="eastAsia"/>
          <w:lang w:val="en-US" w:eastAsia="zh-CN"/>
        </w:rPr>
        <w:t xml:space="preserve"> </w:t>
      </w:r>
      <w:r w:rsidRPr="00D72C54">
        <w:rPr>
          <w:rFonts w:ascii="Arial" w:eastAsia="SimSun" w:hAnsi="Arial" w:cs="Arial"/>
          <w:lang w:val="en-US" w:eastAsia="zh-CN"/>
        </w:rPr>
        <w:t>/</w:t>
      </w:r>
      <w:r w:rsidRPr="00D72C54">
        <w:rPr>
          <w:rFonts w:asciiTheme="minorEastAsia" w:hAnsiTheme="minorEastAsia" w:cs="Arial" w:hint="eastAsia"/>
          <w:lang w:val="en-US" w:eastAsia="zh-CN"/>
        </w:rPr>
        <w:t xml:space="preserve"> </w:t>
      </w:r>
      <w:r w:rsidRPr="00D72C54">
        <w:rPr>
          <w:rFonts w:ascii="Arial" w:eastAsia="SimSun" w:hAnsi="Arial" w:cs="Arial" w:hint="eastAsia"/>
          <w:lang w:val="en-US" w:eastAsia="zh-CN"/>
        </w:rPr>
        <w:t>联合主办方</w:t>
      </w:r>
      <w:r w:rsidRPr="00D72C54">
        <w:rPr>
          <w:rFonts w:asciiTheme="minorEastAsia" w:hAnsiTheme="minorEastAsia" w:cs="Arial" w:hint="eastAsia"/>
          <w:lang w:val="en-US" w:eastAsia="zh-CN"/>
        </w:rPr>
        <w:t xml:space="preserve"> </w:t>
      </w:r>
      <w:r w:rsidRPr="00D72C54">
        <w:rPr>
          <w:rFonts w:ascii="Arial" w:eastAsia="SimSun" w:hAnsi="Arial" w:cs="Arial"/>
          <w:lang w:val="en-US" w:eastAsia="zh-CN"/>
        </w:rPr>
        <w:t>/</w:t>
      </w:r>
      <w:r w:rsidRPr="00D72C54">
        <w:rPr>
          <w:rFonts w:asciiTheme="minorEastAsia" w:hAnsiTheme="minorEastAsia" w:cs="Arial" w:hint="eastAsia"/>
          <w:lang w:val="en-US" w:eastAsia="zh-CN"/>
        </w:rPr>
        <w:t xml:space="preserve"> </w:t>
      </w:r>
      <w:r w:rsidRPr="00D72C54">
        <w:rPr>
          <w:rFonts w:ascii="Arial" w:eastAsia="SimSun" w:hAnsi="Arial" w:cs="Arial" w:hint="eastAsia"/>
          <w:lang w:val="en-US" w:eastAsia="zh-CN"/>
        </w:rPr>
        <w:t>相关运营</w:t>
      </w:r>
      <w:r w:rsidRPr="00D72C54">
        <w:rPr>
          <w:rFonts w:asciiTheme="minorEastAsia" w:eastAsia="SimSun" w:hAnsiTheme="minorEastAsia" w:cs="Arial" w:hint="eastAsia"/>
          <w:lang w:val="en-US" w:eastAsia="zh-CN"/>
        </w:rPr>
        <w:t>商</w:t>
      </w:r>
      <w:r w:rsidRPr="00D72C54">
        <w:rPr>
          <w:rFonts w:ascii="Arial" w:eastAsia="SimSun" w:hAnsi="Arial" w:cs="Arial"/>
          <w:lang w:val="en-US" w:eastAsia="zh-CN"/>
        </w:rPr>
        <w:t>/</w:t>
      </w:r>
      <w:r w:rsidRPr="00D72C54">
        <w:rPr>
          <w:rFonts w:asciiTheme="minorEastAsia" w:hAnsiTheme="minorEastAsia" w:cs="Arial" w:hint="eastAsia"/>
          <w:lang w:val="en-US" w:eastAsia="zh-CN"/>
        </w:rPr>
        <w:t xml:space="preserve"> </w:t>
      </w:r>
      <w:r w:rsidRPr="00D72C54">
        <w:rPr>
          <w:rFonts w:ascii="Arial" w:eastAsia="SimSun" w:hAnsi="Arial" w:cs="Arial" w:hint="eastAsia"/>
          <w:lang w:val="en-US" w:eastAsia="zh-CN"/>
        </w:rPr>
        <w:t>服务供货商或其他</w:t>
      </w:r>
      <w:r w:rsidRPr="00D72C54">
        <w:rPr>
          <w:rFonts w:asciiTheme="minorEastAsia" w:eastAsia="SimSun" w:hAnsiTheme="minorEastAsia" w:cs="Arial" w:hint="eastAsia"/>
          <w:lang w:val="en-US" w:eastAsia="zh-CN"/>
        </w:rPr>
        <w:t>机构</w:t>
      </w:r>
      <w:r w:rsidRPr="00D72C54">
        <w:rPr>
          <w:rFonts w:asciiTheme="minorEastAsia" w:hAnsiTheme="minorEastAsia" w:cs="Arial" w:hint="eastAsia"/>
          <w:lang w:val="en-US" w:eastAsia="zh-CN"/>
        </w:rPr>
        <w:t xml:space="preserve"> </w:t>
      </w:r>
      <w:r w:rsidRPr="00D72C54">
        <w:rPr>
          <w:rFonts w:ascii="Arial" w:eastAsia="SimSun" w:hAnsi="Arial" w:cs="Arial"/>
          <w:lang w:val="en-US" w:eastAsia="zh-CN"/>
        </w:rPr>
        <w:t>/</w:t>
      </w:r>
      <w:r w:rsidRPr="00D72C54">
        <w:rPr>
          <w:rFonts w:asciiTheme="minorEastAsia" w:hAnsiTheme="minorEastAsia" w:cs="Arial" w:hint="eastAsia"/>
          <w:lang w:val="en-US" w:eastAsia="zh-CN"/>
        </w:rPr>
        <w:t xml:space="preserve"> </w:t>
      </w:r>
      <w:r w:rsidRPr="00D72C54">
        <w:rPr>
          <w:rFonts w:ascii="Arial" w:eastAsia="SimSun" w:hAnsi="Arial" w:cs="Arial" w:hint="eastAsia"/>
          <w:lang w:val="en-US" w:eastAsia="zh-CN"/>
        </w:rPr>
        <w:t>相关方退还的</w:t>
      </w:r>
      <w:r w:rsidRPr="00D72C54">
        <w:rPr>
          <w:rFonts w:asciiTheme="minorEastAsia" w:eastAsia="SimSun" w:hAnsiTheme="minorEastAsia" w:cs="Arial" w:hint="eastAsia"/>
          <w:lang w:val="en-US" w:eastAsia="zh-CN"/>
        </w:rPr>
        <w:t>活动</w:t>
      </w:r>
      <w:r w:rsidRPr="00D72C54">
        <w:rPr>
          <w:rFonts w:ascii="Arial" w:eastAsia="SimSun" w:hAnsi="Arial" w:cs="Arial" w:hint="eastAsia"/>
          <w:lang w:val="en-US" w:eastAsia="zh-CN"/>
        </w:rPr>
        <w:t>费用（比如可退税项及参加活动的定金）均不属于资助范围</w:t>
      </w:r>
      <w:r w:rsidRPr="00D72C54">
        <w:rPr>
          <w:rFonts w:asciiTheme="minorEastAsia" w:eastAsia="SimSun" w:hAnsiTheme="minorEastAsia" w:cs="Arial" w:hint="eastAsia"/>
          <w:lang w:val="en-US" w:eastAsia="zh-CN"/>
        </w:rPr>
        <w:t>内</w:t>
      </w:r>
      <w:r w:rsidRPr="00D72C54">
        <w:rPr>
          <w:rFonts w:ascii="Arial" w:eastAsia="SimSun" w:hAnsi="Arial" w:cs="Arial" w:hint="eastAsia"/>
          <w:lang w:val="en-US" w:eastAsia="zh-CN"/>
        </w:rPr>
        <w:t>。</w:t>
      </w:r>
    </w:p>
    <w:p w:rsidR="002A16F8" w:rsidRPr="00D72C54" w:rsidRDefault="002A16F8">
      <w:pPr>
        <w:pStyle w:val="ListParagraph"/>
        <w:snapToGrid w:val="0"/>
        <w:spacing w:after="0"/>
        <w:ind w:left="1021"/>
        <w:jc w:val="both"/>
        <w:rPr>
          <w:rFonts w:ascii="Arial" w:hAnsi="Arial" w:cs="Arial"/>
          <w:lang w:eastAsia="zh-CN"/>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hint="eastAsia"/>
          <w:lang w:val="en-US" w:eastAsia="zh-CN"/>
        </w:rPr>
        <w:t>申请机构须</w:t>
      </w:r>
      <w:r w:rsidRPr="00D72C54">
        <w:rPr>
          <w:rFonts w:ascii="Arial" w:eastAsia="SimSun" w:hAnsi="Arial" w:cs="Arial" w:hint="eastAsia"/>
          <w:lang w:eastAsia="zh-CN"/>
        </w:rPr>
        <w:t>提交</w:t>
      </w:r>
      <w:r w:rsidRPr="00D72C54">
        <w:rPr>
          <w:rFonts w:asciiTheme="minorEastAsia" w:eastAsia="SimSun" w:hAnsiTheme="minorEastAsia" w:cs="Arial" w:hint="eastAsia"/>
          <w:lang w:val="en-US" w:eastAsia="zh-CN"/>
        </w:rPr>
        <w:t>能</w:t>
      </w:r>
      <w:r w:rsidRPr="00D72C54">
        <w:rPr>
          <w:rFonts w:ascii="Arial" w:eastAsia="SimSun" w:hAnsi="Arial" w:cs="Arial" w:hint="eastAsia"/>
          <w:lang w:val="en-US" w:eastAsia="zh-CN"/>
        </w:rPr>
        <w:t>证明相关活动的参与者为</w:t>
      </w:r>
      <w:r w:rsidRPr="00D72C54">
        <w:rPr>
          <w:rFonts w:asciiTheme="minorEastAsia" w:hAnsiTheme="minorEastAsia" w:cs="Arial" w:hint="eastAsia"/>
          <w:lang w:val="en-US"/>
        </w:rPr>
        <w:t>其</w:t>
      </w:r>
      <w:r w:rsidRPr="00D72C54">
        <w:rPr>
          <w:rFonts w:ascii="Arial" w:eastAsia="SimSun" w:hAnsi="Arial" w:cs="Arial" w:hint="eastAsia"/>
          <w:lang w:val="en-US" w:eastAsia="zh-CN"/>
        </w:rPr>
        <w:t>创始人</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合伙人</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Theme="minorEastAsia" w:eastAsia="SimSun" w:hAnsiTheme="minorEastAsia" w:cs="Arial" w:hint="eastAsia"/>
          <w:lang w:val="en-US" w:eastAsia="zh-CN"/>
        </w:rPr>
        <w:t>股东</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受雇于香港的</w:t>
      </w:r>
      <w:r w:rsidRPr="00D72C54">
        <w:rPr>
          <w:rFonts w:asciiTheme="minorEastAsia" w:eastAsia="SimSun" w:hAnsiTheme="minorEastAsia" w:cs="Arial" w:hint="eastAsia"/>
          <w:lang w:val="en-US" w:eastAsia="zh-CN"/>
        </w:rPr>
        <w:t>受薪</w:t>
      </w:r>
      <w:r w:rsidRPr="00D72C54">
        <w:rPr>
          <w:rFonts w:ascii="Arial" w:eastAsia="SimSun" w:hAnsi="Arial" w:cs="Arial" w:hint="eastAsia"/>
          <w:lang w:val="en-US" w:eastAsia="zh-CN"/>
        </w:rPr>
        <w:t>雇员</w:t>
      </w:r>
      <w:r w:rsidRPr="00D72C54">
        <w:rPr>
          <w:rFonts w:asciiTheme="minorEastAsia" w:eastAsia="SimSun" w:hAnsiTheme="minorEastAsia" w:cs="Arial" w:hint="eastAsia"/>
          <w:lang w:val="en-US" w:eastAsia="zh-CN"/>
        </w:rPr>
        <w:t>的文件</w:t>
      </w:r>
      <w:r w:rsidRPr="00D72C54">
        <w:rPr>
          <w:rFonts w:ascii="Arial" w:eastAsia="SimSun" w:hAnsi="Arial" w:cs="Arial" w:hint="eastAsia"/>
          <w:lang w:val="en-US" w:eastAsia="zh-CN"/>
        </w:rPr>
        <w:t>（比如活动举办当月的强积金记录、雇佣合</w:t>
      </w:r>
      <w:r w:rsidRPr="00D72C54">
        <w:rPr>
          <w:rFonts w:asciiTheme="minorEastAsia" w:eastAsia="SimSun" w:hAnsiTheme="minorEastAsia" w:cs="Arial" w:hint="eastAsia"/>
          <w:lang w:val="en-US" w:eastAsia="zh-CN"/>
        </w:rPr>
        <w:t>约</w:t>
      </w:r>
      <w:r w:rsidRPr="00D72C54">
        <w:rPr>
          <w:rFonts w:ascii="Arial" w:eastAsia="SimSun" w:hAnsi="Arial" w:cs="Arial" w:hint="eastAsia"/>
          <w:lang w:val="en-US" w:eastAsia="zh-CN"/>
        </w:rPr>
        <w:t>、薪酬发放记录以及提交给税务局的《雇主填报的薪酬及退休金报税表》）。</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hint="eastAsia"/>
          <w:lang w:val="en-US" w:eastAsia="zh-CN"/>
        </w:rPr>
        <w:t>有关参与贸易博览会</w:t>
      </w:r>
      <w:r w:rsidRPr="00D72C54">
        <w:rPr>
          <w:rFonts w:ascii="Arial" w:eastAsia="SimSun" w:hAnsi="Arial" w:cs="Arial"/>
          <w:lang w:val="en-US" w:eastAsia="zh-CN"/>
        </w:rPr>
        <w:t>/</w:t>
      </w:r>
      <w:r w:rsidRPr="00D72C54">
        <w:rPr>
          <w:rFonts w:ascii="Arial" w:eastAsia="SimSun" w:hAnsi="Arial" w:cs="Arial" w:hint="eastAsia"/>
          <w:lang w:val="en-US" w:eastAsia="zh-CN"/>
        </w:rPr>
        <w:t>展览会的申请，申请机构还应提交以下证明文件</w:t>
      </w:r>
      <w:r w:rsidRPr="00D72C54">
        <w:rPr>
          <w:rFonts w:ascii="Arial" w:eastAsia="SimSun" w:hAnsi="Arial" w:cs="Arial"/>
          <w:lang w:val="en-US" w:eastAsia="zh-CN"/>
        </w:rPr>
        <w:t>/</w:t>
      </w:r>
      <w:r w:rsidRPr="00D72C54">
        <w:rPr>
          <w:rFonts w:ascii="Arial" w:eastAsia="SimSun" w:hAnsi="Arial" w:cs="Arial" w:hint="eastAsia"/>
          <w:lang w:val="en-US" w:eastAsia="zh-CN"/>
        </w:rPr>
        <w:t>信息：</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0"/>
          <w:numId w:val="2"/>
        </w:numPr>
        <w:snapToGrid w:val="0"/>
        <w:spacing w:after="0"/>
        <w:jc w:val="both"/>
        <w:rPr>
          <w:rFonts w:ascii="Arial" w:hAnsi="Arial" w:cs="Arial"/>
        </w:rPr>
      </w:pPr>
      <w:r w:rsidRPr="00D72C54">
        <w:rPr>
          <w:rFonts w:ascii="Arial" w:eastAsia="SimSun" w:hAnsi="Arial" w:cs="Arial" w:hint="eastAsia"/>
          <w:lang w:val="en-US" w:eastAsia="zh-CN"/>
        </w:rPr>
        <w:t>有关贸易博览会</w:t>
      </w:r>
      <w:r w:rsidRPr="00D72C54">
        <w:rPr>
          <w:rFonts w:ascii="Arial" w:eastAsia="SimSun" w:hAnsi="Arial" w:cs="Arial"/>
          <w:lang w:val="en-US" w:eastAsia="zh-CN"/>
        </w:rPr>
        <w:t>/</w:t>
      </w:r>
      <w:r w:rsidRPr="00D72C54">
        <w:rPr>
          <w:rFonts w:ascii="Arial" w:eastAsia="SimSun" w:hAnsi="Arial" w:cs="Arial" w:hint="eastAsia"/>
          <w:lang w:val="en-US" w:eastAsia="zh-CN"/>
        </w:rPr>
        <w:t>展览会的信息，包括主办方名称、活动名称、活动日期等；</w:t>
      </w:r>
    </w:p>
    <w:p w:rsidR="002A16F8" w:rsidRPr="00D72C54" w:rsidRDefault="002A16F8">
      <w:pPr>
        <w:pStyle w:val="ListParagraph"/>
        <w:snapToGrid w:val="0"/>
        <w:spacing w:after="0"/>
        <w:ind w:left="1304"/>
        <w:jc w:val="both"/>
        <w:rPr>
          <w:rFonts w:ascii="Arial" w:hAnsi="Arial" w:cs="Arial"/>
        </w:rPr>
      </w:pPr>
    </w:p>
    <w:p w:rsidR="002A16F8" w:rsidRPr="00D72C54" w:rsidRDefault="005512FF">
      <w:pPr>
        <w:pStyle w:val="ListParagraph"/>
        <w:numPr>
          <w:ilvl w:val="0"/>
          <w:numId w:val="2"/>
        </w:numPr>
        <w:snapToGrid w:val="0"/>
        <w:spacing w:after="0"/>
        <w:jc w:val="both"/>
        <w:rPr>
          <w:rFonts w:ascii="Arial" w:hAnsi="Arial" w:cs="Arial"/>
        </w:rPr>
      </w:pPr>
      <w:r w:rsidRPr="00D72C54">
        <w:rPr>
          <w:rFonts w:ascii="Arial" w:eastAsia="SimSun" w:hAnsi="Arial" w:cs="Arial" w:hint="eastAsia"/>
          <w:lang w:val="en-US" w:eastAsia="zh-CN"/>
        </w:rPr>
        <w:t>参展商清单，须清楚列明申请机构的公司全称、展位</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摊位编号以及香港联系方式；</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0"/>
          <w:numId w:val="2"/>
        </w:numPr>
        <w:snapToGrid w:val="0"/>
        <w:spacing w:after="0"/>
        <w:jc w:val="both"/>
        <w:rPr>
          <w:rFonts w:ascii="Arial" w:hAnsi="Arial" w:cs="Arial"/>
        </w:rPr>
      </w:pPr>
      <w:r w:rsidRPr="00D72C54">
        <w:rPr>
          <w:rFonts w:ascii="Arial" w:eastAsia="SimSun" w:hAnsi="Arial" w:cs="Arial" w:hint="eastAsia"/>
          <w:lang w:val="en-US" w:eastAsia="zh-CN"/>
        </w:rPr>
        <w:t>展位照片</w:t>
      </w:r>
      <w:r w:rsidRPr="00D72C54">
        <w:rPr>
          <w:rFonts w:ascii="Arial" w:eastAsia="SimSun" w:hAnsi="Arial" w:cs="Arial"/>
          <w:lang w:val="en-US" w:eastAsia="zh-CN"/>
        </w:rPr>
        <w:t>/</w:t>
      </w:r>
      <w:r w:rsidRPr="00D72C54">
        <w:rPr>
          <w:rFonts w:ascii="Arial" w:eastAsia="SimSun" w:hAnsi="Arial" w:cs="Arial" w:hint="eastAsia"/>
          <w:lang w:val="en-US" w:eastAsia="zh-CN"/>
        </w:rPr>
        <w:t>其他参展证明，须清楚表明参展商的全称（须与申请机构全称一致）、展位编号、所有展品以及展位的完整布局</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其他参展证明</w:t>
      </w:r>
      <w:r w:rsidRPr="00D72C54">
        <w:rPr>
          <w:rFonts w:ascii="Arial" w:eastAsia="SimSun" w:hAnsi="Arial" w:cs="Arial" w:hint="eastAsia"/>
          <w:lang w:eastAsia="zh-CN"/>
        </w:rPr>
        <w:t>；</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0"/>
          <w:numId w:val="2"/>
        </w:numPr>
        <w:snapToGrid w:val="0"/>
        <w:spacing w:after="0"/>
        <w:jc w:val="both"/>
        <w:rPr>
          <w:rFonts w:ascii="Arial" w:hAnsi="Arial" w:cs="Arial"/>
        </w:rPr>
      </w:pPr>
      <w:r w:rsidRPr="00D72C54">
        <w:rPr>
          <w:rFonts w:ascii="Arial" w:eastAsia="SimSun" w:hAnsi="Arial" w:cs="Arial" w:hint="eastAsia"/>
          <w:lang w:val="en-US" w:eastAsia="zh-CN"/>
        </w:rPr>
        <w:t>证明申请机构全力参与活动的证据（比如参展商徽章、有关创始人</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合伙人</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Theme="minorEastAsia" w:eastAsia="SimSun" w:hAnsiTheme="minorEastAsia" w:cs="Arial" w:hint="eastAsia"/>
          <w:lang w:val="en-US" w:eastAsia="zh-CN"/>
        </w:rPr>
        <w:t>股东</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受雇于香港的</w:t>
      </w:r>
      <w:r w:rsidR="00320D1A" w:rsidRPr="00D72C54">
        <w:rPr>
          <w:rFonts w:ascii="Arial" w:eastAsia="SimSun" w:hAnsi="Arial" w:cs="Arial" w:hint="eastAsia"/>
          <w:lang w:val="en-US" w:eastAsia="zh-CN"/>
        </w:rPr>
        <w:t>受薪</w:t>
      </w:r>
      <w:r w:rsidRPr="00D72C54">
        <w:rPr>
          <w:rFonts w:ascii="Arial" w:eastAsia="SimSun" w:hAnsi="Arial" w:cs="Arial" w:hint="eastAsia"/>
          <w:lang w:val="en-US" w:eastAsia="zh-CN"/>
        </w:rPr>
        <w:t>雇员参加香港境外活动的差旅及住宿证明</w:t>
      </w:r>
      <w:r w:rsidRPr="00D72C54">
        <w:rPr>
          <w:rFonts w:ascii="Arial" w:eastAsia="SimSun" w:hAnsi="Arial" w:cs="Arial" w:hint="eastAsia"/>
          <w:lang w:eastAsia="zh-CN"/>
        </w:rPr>
        <w:t>）；</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0"/>
          <w:numId w:val="2"/>
        </w:numPr>
        <w:snapToGrid w:val="0"/>
        <w:spacing w:after="0"/>
        <w:jc w:val="both"/>
        <w:rPr>
          <w:rFonts w:ascii="Arial" w:hAnsi="Arial" w:cs="Arial"/>
        </w:rPr>
      </w:pPr>
      <w:r w:rsidRPr="00D72C54">
        <w:rPr>
          <w:rFonts w:asciiTheme="minorEastAsia" w:eastAsia="SimSun" w:hAnsiTheme="minorEastAsia" w:cs="Arial" w:hint="eastAsia"/>
          <w:lang w:val="en-US" w:eastAsia="zh-CN"/>
        </w:rPr>
        <w:t>能</w:t>
      </w:r>
      <w:r w:rsidRPr="00D72C54">
        <w:rPr>
          <w:rFonts w:ascii="Arial" w:eastAsia="SimSun" w:hAnsi="Arial" w:cs="Arial" w:hint="eastAsia"/>
          <w:lang w:val="en-US" w:eastAsia="zh-CN"/>
        </w:rPr>
        <w:t>证明相关活动的参与者为</w:t>
      </w:r>
      <w:r w:rsidRPr="00D72C54">
        <w:rPr>
          <w:rFonts w:asciiTheme="minorEastAsia" w:hAnsiTheme="minorEastAsia" w:cs="Arial" w:hint="eastAsia"/>
          <w:lang w:val="en-US"/>
        </w:rPr>
        <w:t>其</w:t>
      </w:r>
      <w:r w:rsidRPr="00D72C54">
        <w:rPr>
          <w:rFonts w:ascii="Arial" w:eastAsia="SimSun" w:hAnsi="Arial" w:cs="Arial" w:hint="eastAsia"/>
          <w:lang w:val="en-US" w:eastAsia="zh-CN"/>
        </w:rPr>
        <w:t>创始人</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合伙人</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Theme="minorEastAsia" w:eastAsia="SimSun" w:hAnsiTheme="minorEastAsia" w:cs="Arial" w:hint="eastAsia"/>
          <w:lang w:val="en-US" w:eastAsia="zh-CN"/>
        </w:rPr>
        <w:t>股东</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受雇于香港的</w:t>
      </w:r>
      <w:r w:rsidRPr="00D72C54">
        <w:rPr>
          <w:rFonts w:asciiTheme="minorEastAsia" w:eastAsia="SimSun" w:hAnsiTheme="minorEastAsia" w:cs="Arial" w:hint="eastAsia"/>
          <w:lang w:val="en-US" w:eastAsia="zh-CN"/>
        </w:rPr>
        <w:t>受薪</w:t>
      </w:r>
      <w:r w:rsidRPr="00D72C54">
        <w:rPr>
          <w:rFonts w:ascii="Arial" w:eastAsia="SimSun" w:hAnsi="Arial" w:cs="Arial" w:hint="eastAsia"/>
          <w:lang w:val="en-US" w:eastAsia="zh-CN"/>
        </w:rPr>
        <w:t>雇员</w:t>
      </w:r>
      <w:r w:rsidRPr="00D72C54">
        <w:rPr>
          <w:rFonts w:asciiTheme="minorEastAsia" w:eastAsia="SimSun" w:hAnsiTheme="minorEastAsia" w:cs="Arial" w:hint="eastAsia"/>
          <w:lang w:val="en-US" w:eastAsia="zh-CN"/>
        </w:rPr>
        <w:t>的文件</w:t>
      </w:r>
      <w:r w:rsidRPr="00D72C54">
        <w:rPr>
          <w:rFonts w:ascii="Arial" w:eastAsia="SimSun" w:hAnsi="Arial" w:cs="Arial" w:hint="eastAsia"/>
          <w:lang w:val="en-US" w:eastAsia="zh-CN"/>
        </w:rPr>
        <w:t>（比如活动举办当月的强积金记录、雇佣合</w:t>
      </w:r>
      <w:r w:rsidRPr="00D72C54">
        <w:rPr>
          <w:rFonts w:asciiTheme="minorEastAsia" w:eastAsia="SimSun" w:hAnsiTheme="minorEastAsia" w:cs="Arial" w:hint="eastAsia"/>
          <w:lang w:val="en-US" w:eastAsia="zh-CN"/>
        </w:rPr>
        <w:t>约</w:t>
      </w:r>
      <w:r w:rsidRPr="00D72C54">
        <w:rPr>
          <w:rFonts w:ascii="Arial" w:eastAsia="SimSun" w:hAnsi="Arial" w:cs="Arial" w:hint="eastAsia"/>
          <w:lang w:val="en-US" w:eastAsia="zh-CN"/>
        </w:rPr>
        <w:t>、薪酬发放记录以及提交给税务局的《雇主填报员工的薪酬及退休金报税表》）</w:t>
      </w:r>
      <w:r w:rsidRPr="00D72C54">
        <w:rPr>
          <w:rFonts w:ascii="Arial" w:eastAsia="SimSun" w:hAnsi="Arial" w:cs="Arial" w:hint="eastAsia"/>
          <w:lang w:eastAsia="zh-CN"/>
        </w:rPr>
        <w:t>；</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hint="eastAsia"/>
          <w:lang w:val="en-US" w:eastAsia="zh-CN"/>
        </w:rPr>
        <w:t>须在活动结束后的一个月内提交</w:t>
      </w:r>
      <w:r w:rsidR="001D3774" w:rsidRPr="00D72C54">
        <w:rPr>
          <w:rFonts w:ascii="Arial" w:eastAsia="SimSun" w:hAnsi="Arial" w:cs="Arial" w:hint="eastAsia"/>
          <w:lang w:val="en-US" w:eastAsia="zh-CN"/>
        </w:rPr>
        <w:t>《</w:t>
      </w:r>
      <w:r w:rsidR="001D3774" w:rsidRPr="00D72C54">
        <w:rPr>
          <w:rFonts w:ascii="Arial" w:eastAsia="SimSun" w:hAnsi="Arial" w:cs="Arial" w:hint="eastAsia"/>
          <w:color w:val="000000" w:themeColor="text1"/>
          <w:lang w:val="en-US" w:eastAsia="zh-CN"/>
        </w:rPr>
        <w:t>发还款项</w:t>
      </w:r>
      <w:r w:rsidR="0089197F" w:rsidRPr="00D72C54">
        <w:rPr>
          <w:rFonts w:asciiTheme="minorEastAsia" w:eastAsia="SimSun" w:hAnsiTheme="minorEastAsia" w:cs="Arial" w:hint="eastAsia"/>
          <w:color w:val="000000" w:themeColor="text1"/>
          <w:lang w:val="en-US" w:eastAsia="zh-CN"/>
        </w:rPr>
        <w:t>申领</w:t>
      </w:r>
      <w:r w:rsidR="001D3774" w:rsidRPr="00D72C54">
        <w:rPr>
          <w:rFonts w:ascii="Arial" w:eastAsia="SimSun" w:hAnsi="Arial" w:cs="Arial" w:hint="eastAsia"/>
          <w:color w:val="000000" w:themeColor="text1"/>
          <w:lang w:val="en-US" w:eastAsia="zh-CN"/>
        </w:rPr>
        <w:t>表</w:t>
      </w:r>
      <w:r w:rsidR="001D3774" w:rsidRPr="00D72C54">
        <w:rPr>
          <w:rFonts w:ascii="Arial" w:eastAsia="SimSun" w:hAnsi="Arial" w:cs="Arial" w:hint="eastAsia"/>
          <w:lang w:val="en-US" w:eastAsia="zh-CN"/>
        </w:rPr>
        <w:t>》</w:t>
      </w:r>
      <w:r w:rsidRPr="00D72C54">
        <w:rPr>
          <w:rFonts w:ascii="Arial" w:eastAsia="SimSun" w:hAnsi="Arial" w:cs="Arial" w:hint="eastAsia"/>
          <w:lang w:val="en-US" w:eastAsia="zh-CN"/>
        </w:rPr>
        <w:t>，并附上所有必需的证明</w:t>
      </w:r>
      <w:r w:rsidRPr="00D72C54">
        <w:rPr>
          <w:rFonts w:asciiTheme="minorEastAsia" w:eastAsia="SimSun" w:hAnsiTheme="minorEastAsia" w:cs="Arial" w:hint="eastAsia"/>
          <w:lang w:val="en-US" w:eastAsia="zh-CN"/>
        </w:rPr>
        <w:t>文件</w:t>
      </w:r>
      <w:r w:rsidRPr="00D72C54">
        <w:rPr>
          <w:rFonts w:ascii="Arial" w:eastAsia="SimSun" w:hAnsi="Arial" w:cs="Arial" w:hint="eastAsia"/>
          <w:lang w:val="en-US" w:eastAsia="zh-CN"/>
        </w:rPr>
        <w:t>，包括但不限于附有活动照片的活动报告、发票</w:t>
      </w:r>
      <w:r w:rsidRPr="00D72C54">
        <w:rPr>
          <w:rFonts w:asciiTheme="minorEastAsia" w:eastAsia="SimSun" w:hAnsiTheme="minorEastAsia" w:cs="Arial" w:hint="eastAsia"/>
          <w:lang w:val="en-US" w:eastAsia="zh-CN"/>
        </w:rPr>
        <w:t>正本</w:t>
      </w:r>
      <w:r w:rsidRPr="00D72C54">
        <w:rPr>
          <w:rFonts w:ascii="Arial" w:eastAsia="SimSun" w:hAnsi="Arial" w:cs="Arial" w:hint="eastAsia"/>
          <w:lang w:val="en-US" w:eastAsia="zh-CN"/>
        </w:rPr>
        <w:t>、收据以及已签</w:t>
      </w:r>
      <w:r w:rsidRPr="00D72C54">
        <w:rPr>
          <w:rFonts w:asciiTheme="minorEastAsia" w:eastAsia="SimSun" w:hAnsiTheme="minorEastAsia" w:cs="Arial" w:hint="eastAsia"/>
          <w:lang w:val="en-US" w:eastAsia="zh-CN"/>
        </w:rPr>
        <w:t>署</w:t>
      </w:r>
      <w:r w:rsidRPr="00D72C54">
        <w:rPr>
          <w:rFonts w:ascii="Arial" w:eastAsia="SimSun" w:hAnsi="Arial" w:cs="Arial" w:hint="eastAsia"/>
          <w:lang w:val="en-US" w:eastAsia="zh-CN"/>
        </w:rPr>
        <w:t>的报价单。所有提交作</w:t>
      </w:r>
      <w:r w:rsidRPr="00D72C54">
        <w:rPr>
          <w:rFonts w:asciiTheme="minorEastAsia" w:hAnsiTheme="minorEastAsia" w:cs="Arial" w:hint="eastAsia"/>
          <w:lang w:val="en-US"/>
        </w:rPr>
        <w:t>报</w:t>
      </w:r>
      <w:r w:rsidRPr="00D72C54">
        <w:rPr>
          <w:rFonts w:ascii="Arial" w:eastAsia="SimSun" w:hAnsi="Arial" w:cs="Arial" w:hint="eastAsia"/>
          <w:lang w:val="en-US" w:eastAsia="zh-CN"/>
        </w:rPr>
        <w:t>销用途的信息及</w:t>
      </w:r>
      <w:r w:rsidRPr="00D72C54">
        <w:rPr>
          <w:rFonts w:ascii="Arial" w:hAnsi="Arial" w:cs="Arial" w:hint="eastAsia"/>
          <w:lang w:val="en-US"/>
        </w:rPr>
        <w:t>文件</w:t>
      </w:r>
      <w:r w:rsidRPr="00D72C54">
        <w:rPr>
          <w:rFonts w:ascii="Arial" w:eastAsia="SimSun" w:hAnsi="Arial" w:cs="Arial" w:hint="eastAsia"/>
          <w:lang w:val="en-US" w:eastAsia="zh-CN"/>
        </w:rPr>
        <w:t>将不予交还。</w:t>
      </w:r>
    </w:p>
    <w:p w:rsidR="002A16F8" w:rsidRPr="00D72C54" w:rsidRDefault="002A16F8">
      <w:pPr>
        <w:pStyle w:val="ListParagraph"/>
        <w:snapToGrid w:val="0"/>
        <w:spacing w:after="0"/>
        <w:ind w:left="1021"/>
        <w:jc w:val="both"/>
        <w:rPr>
          <w:rFonts w:ascii="Arial" w:hAnsi="Arial" w:cs="Arial"/>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hint="eastAsia"/>
          <w:lang w:val="en-US" w:eastAsia="zh-CN"/>
        </w:rPr>
        <w:t>如有需要，</w:t>
      </w:r>
      <w:r w:rsidRPr="00D72C54">
        <w:rPr>
          <w:rFonts w:ascii="Arial" w:eastAsia="SimSun" w:hAnsi="Arial" w:cs="Arial"/>
          <w:lang w:val="en-US" w:eastAsia="zh-CN"/>
        </w:rPr>
        <w:t>HKCMCL</w:t>
      </w:r>
      <w:r w:rsidRPr="00D72C54">
        <w:rPr>
          <w:rFonts w:ascii="Arial" w:eastAsia="SimSun" w:hAnsi="Arial" w:cs="Arial" w:hint="eastAsia"/>
          <w:lang w:val="en-US" w:eastAsia="zh-CN"/>
        </w:rPr>
        <w:t>可能要求申请机构提供额外的补充</w:t>
      </w:r>
      <w:r w:rsidRPr="00D72C54">
        <w:rPr>
          <w:rFonts w:asciiTheme="minorEastAsia" w:eastAsia="SimSun" w:hAnsiTheme="minorEastAsia" w:cs="Arial" w:hint="eastAsia"/>
          <w:lang w:val="en-US" w:eastAsia="zh-CN"/>
        </w:rPr>
        <w:t>文件</w:t>
      </w:r>
      <w:r w:rsidRPr="00D72C54">
        <w:rPr>
          <w:rFonts w:ascii="Arial" w:eastAsia="SimSun" w:hAnsi="Arial" w:cs="Arial" w:hint="eastAsia"/>
          <w:lang w:val="en-US" w:eastAsia="zh-CN"/>
        </w:rPr>
        <w:t>（比如表明申请机构的全称的银行记录</w:t>
      </w:r>
      <w:r w:rsidRPr="00D72C54">
        <w:rPr>
          <w:rFonts w:ascii="Arial" w:eastAsia="SimSun" w:hAnsi="Arial" w:cs="Arial"/>
          <w:lang w:val="en-US" w:eastAsia="zh-CN"/>
        </w:rPr>
        <w:t>/</w:t>
      </w:r>
      <w:r w:rsidRPr="00D72C54">
        <w:rPr>
          <w:rFonts w:ascii="Arial" w:eastAsia="SimSun" w:hAnsi="Arial" w:cs="Arial" w:hint="eastAsia"/>
          <w:lang w:val="en-US" w:eastAsia="zh-CN"/>
        </w:rPr>
        <w:t>信用卡事务历史记录</w:t>
      </w:r>
      <w:r w:rsidRPr="00D72C54">
        <w:rPr>
          <w:rFonts w:ascii="Arial" w:eastAsia="SimSun" w:hAnsi="Arial" w:cs="Arial"/>
          <w:lang w:val="en-US" w:eastAsia="zh-CN"/>
        </w:rPr>
        <w:t>/</w:t>
      </w:r>
      <w:r w:rsidRPr="00D72C54">
        <w:rPr>
          <w:rFonts w:ascii="Arial" w:eastAsia="SimSun" w:hAnsi="Arial" w:cs="Arial" w:hint="eastAsia"/>
          <w:lang w:val="en-US" w:eastAsia="zh-CN"/>
        </w:rPr>
        <w:t>银行支票</w:t>
      </w:r>
      <w:r w:rsidRPr="00D72C54">
        <w:rPr>
          <w:rFonts w:ascii="Arial" w:eastAsia="SimSun" w:hAnsi="Arial" w:cs="Arial"/>
          <w:lang w:val="en-US" w:eastAsia="zh-CN"/>
        </w:rPr>
        <w:t>/</w:t>
      </w:r>
      <w:r w:rsidRPr="00D72C54">
        <w:rPr>
          <w:rFonts w:ascii="Arial" w:eastAsia="SimSun" w:hAnsi="Arial" w:cs="Arial" w:hint="eastAsia"/>
          <w:lang w:val="en-US" w:eastAsia="zh-CN"/>
        </w:rPr>
        <w:t>收款单</w:t>
      </w:r>
      <w:r w:rsidRPr="00D72C54">
        <w:rPr>
          <w:rFonts w:ascii="Arial" w:eastAsia="SimSun" w:hAnsi="Arial" w:cs="Arial"/>
          <w:lang w:val="en-US" w:eastAsia="zh-CN"/>
        </w:rPr>
        <w:t>/</w:t>
      </w:r>
      <w:r w:rsidRPr="00D72C54">
        <w:rPr>
          <w:rFonts w:ascii="Arial" w:eastAsia="SimSun" w:hAnsi="Arial" w:cs="Arial" w:hint="eastAsia"/>
          <w:lang w:val="en-US" w:eastAsia="zh-CN"/>
        </w:rPr>
        <w:t>电子转账记录副本），以证明相关</w:t>
      </w:r>
      <w:r w:rsidRPr="00D72C54">
        <w:rPr>
          <w:rFonts w:ascii="Arial" w:eastAsia="SimSun" w:hAnsi="Arial" w:cs="Arial" w:hint="eastAsia"/>
          <w:lang w:val="en-US" w:eastAsia="zh-CN"/>
        </w:rPr>
        <w:lastRenderedPageBreak/>
        <w:t>活动所产生的费用已全额支付。</w:t>
      </w:r>
      <w:r w:rsidRPr="00D72C54">
        <w:rPr>
          <w:rFonts w:ascii="Arial" w:eastAsia="SimSun" w:hAnsi="Arial" w:cs="Arial"/>
          <w:lang w:val="en-US" w:eastAsia="zh-CN"/>
        </w:rPr>
        <w:t>HKCMCL</w:t>
      </w:r>
      <w:r w:rsidRPr="00D72C54">
        <w:rPr>
          <w:rFonts w:ascii="Arial" w:eastAsia="SimSun" w:hAnsi="Arial" w:cs="Arial" w:hint="eastAsia"/>
          <w:lang w:val="en-US" w:eastAsia="zh-CN"/>
        </w:rPr>
        <w:t>保留在任何情况下决定支出项目是</w:t>
      </w:r>
      <w:r w:rsidRPr="00D72C54">
        <w:rPr>
          <w:rFonts w:asciiTheme="minorEastAsia" w:eastAsia="SimSun" w:hAnsiTheme="minorEastAsia" w:cs="Arial" w:hint="eastAsia"/>
          <w:lang w:val="en-US" w:eastAsia="zh-CN"/>
        </w:rPr>
        <w:t>否</w:t>
      </w:r>
      <w:r w:rsidRPr="00D72C54">
        <w:rPr>
          <w:rFonts w:ascii="Arial" w:eastAsia="SimSun" w:hAnsi="Arial" w:cs="Arial" w:hint="eastAsia"/>
          <w:lang w:val="en-US" w:eastAsia="zh-CN"/>
        </w:rPr>
        <w:t>属于资助范围的绝对权利；</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1"/>
          <w:numId w:val="11"/>
        </w:numPr>
        <w:snapToGrid w:val="0"/>
        <w:spacing w:after="0"/>
        <w:jc w:val="both"/>
        <w:rPr>
          <w:rFonts w:ascii="Arial" w:hAnsi="Arial" w:cs="Arial"/>
        </w:rPr>
      </w:pPr>
      <w:r w:rsidRPr="00D72C54">
        <w:rPr>
          <w:rFonts w:ascii="Arial" w:eastAsia="SimSun" w:hAnsi="Arial" w:cs="Arial" w:hint="eastAsia"/>
          <w:lang w:eastAsia="zh-CN"/>
        </w:rPr>
        <w:t>若</w:t>
      </w:r>
      <w:r w:rsidRPr="00D72C54">
        <w:rPr>
          <w:rFonts w:ascii="Arial" w:eastAsia="SimSun" w:hAnsi="Arial" w:cs="Arial" w:hint="eastAsia"/>
          <w:lang w:val="en-US" w:eastAsia="zh-CN"/>
        </w:rPr>
        <w:t>申请上支出项目</w:t>
      </w:r>
      <w:r w:rsidRPr="00D72C54">
        <w:rPr>
          <w:rFonts w:ascii="Arial" w:eastAsia="SimSun" w:hAnsi="Arial" w:cs="Arial" w:hint="eastAsia"/>
          <w:lang w:eastAsia="zh-CN"/>
        </w:rPr>
        <w:t>是以港币以外的货币结算，</w:t>
      </w:r>
      <w:r w:rsidRPr="00D72C54">
        <w:rPr>
          <w:rFonts w:ascii="Arial" w:eastAsia="SimSun" w:hAnsi="Arial" w:cs="Arial"/>
          <w:lang w:eastAsia="zh-CN"/>
        </w:rPr>
        <w:t>HKCMCL</w:t>
      </w:r>
      <w:r w:rsidRPr="00D72C54">
        <w:rPr>
          <w:rFonts w:ascii="Arial" w:eastAsia="SimSun" w:hAnsi="Arial" w:cs="Arial" w:hint="eastAsia"/>
          <w:lang w:eastAsia="zh-CN"/>
        </w:rPr>
        <w:t>保留在任何情况下以市场汇率决定该</w:t>
      </w:r>
      <w:r w:rsidRPr="00D72C54">
        <w:rPr>
          <w:rFonts w:ascii="Arial" w:eastAsia="SimSun" w:hAnsi="Arial" w:cs="Arial" w:hint="eastAsia"/>
          <w:lang w:val="en-US" w:eastAsia="zh-CN"/>
        </w:rPr>
        <w:t>支出</w:t>
      </w:r>
      <w:r w:rsidRPr="00D72C54">
        <w:rPr>
          <w:rFonts w:ascii="Arial" w:eastAsia="SimSun" w:hAnsi="Arial" w:cs="Arial" w:hint="eastAsia"/>
          <w:lang w:eastAsia="zh-CN"/>
        </w:rPr>
        <w:t>项目以港币结算的对应金额的绝对权利。</w:t>
      </w:r>
      <w:r w:rsidRPr="00D72C54">
        <w:rPr>
          <w:rFonts w:ascii="Arial" w:eastAsia="SimSun" w:hAnsi="Arial" w:cs="Arial"/>
          <w:lang w:eastAsia="zh-CN"/>
        </w:rPr>
        <w:t>HKCMCL</w:t>
      </w:r>
      <w:r w:rsidRPr="00D72C54">
        <w:rPr>
          <w:rFonts w:ascii="Arial" w:eastAsia="SimSun" w:hAnsi="Arial" w:cs="Arial" w:hint="eastAsia"/>
          <w:lang w:eastAsia="zh-CN"/>
        </w:rPr>
        <w:t>将无须对因汇率浮动而引起的费用差异负责。</w:t>
      </w:r>
    </w:p>
    <w:p w:rsidR="002A16F8" w:rsidRPr="00D72C54" w:rsidRDefault="002A16F8">
      <w:pPr>
        <w:snapToGrid w:val="0"/>
        <w:spacing w:after="0"/>
        <w:jc w:val="both"/>
        <w:rPr>
          <w:rFonts w:ascii="Arial" w:hAnsi="Arial" w:cs="Arial"/>
        </w:rPr>
      </w:pPr>
    </w:p>
    <w:p w:rsidR="002A16F8" w:rsidRPr="00D72C54" w:rsidRDefault="005512FF">
      <w:pPr>
        <w:pStyle w:val="ListParagraph"/>
        <w:numPr>
          <w:ilvl w:val="0"/>
          <w:numId w:val="11"/>
        </w:numPr>
        <w:snapToGrid w:val="0"/>
        <w:spacing w:after="0"/>
        <w:jc w:val="both"/>
        <w:rPr>
          <w:rFonts w:ascii="Arial" w:hAnsi="Arial" w:cs="Arial"/>
          <w:b/>
          <w:bCs/>
        </w:rPr>
      </w:pPr>
      <w:r w:rsidRPr="00D72C54">
        <w:rPr>
          <w:rFonts w:asciiTheme="minorEastAsia" w:eastAsia="SimSun" w:hAnsiTheme="minorEastAsia" w:cs="Arial" w:hint="eastAsia"/>
          <w:b/>
          <w:bCs/>
          <w:lang w:val="en-US" w:eastAsia="zh-CN"/>
        </w:rPr>
        <w:t>对</w:t>
      </w:r>
      <w:r w:rsidRPr="00D72C54">
        <w:rPr>
          <w:rFonts w:ascii="Arial" w:eastAsia="SimSun" w:hAnsi="Arial" w:cs="Arial" w:hint="eastAsia"/>
          <w:b/>
          <w:bCs/>
          <w:lang w:val="en-US" w:eastAsia="zh-CN"/>
        </w:rPr>
        <w:t>申请机构的廉洁政策</w:t>
      </w:r>
    </w:p>
    <w:p w:rsidR="002A16F8" w:rsidRPr="00D72C54" w:rsidRDefault="002A16F8">
      <w:pPr>
        <w:pStyle w:val="ListParagraph"/>
        <w:snapToGrid w:val="0"/>
        <w:spacing w:after="0"/>
        <w:ind w:left="360"/>
        <w:jc w:val="both"/>
        <w:rPr>
          <w:rFonts w:ascii="Arial" w:hAnsi="Arial" w:cs="Arial"/>
          <w:b/>
          <w:bCs/>
        </w:rPr>
      </w:pPr>
    </w:p>
    <w:p w:rsidR="002A16F8" w:rsidRPr="00D72C54" w:rsidRDefault="005512FF">
      <w:pPr>
        <w:spacing w:after="208"/>
        <w:ind w:right="357"/>
        <w:rPr>
          <w:rFonts w:ascii="Arial" w:hAnsi="Arial" w:cs="Arial"/>
          <w:lang w:val="en-US" w:eastAsia="zh-CN"/>
        </w:rPr>
      </w:pPr>
      <w:r w:rsidRPr="00D72C54">
        <w:rPr>
          <w:rFonts w:ascii="Arial" w:eastAsia="SimSun" w:hAnsi="Arial" w:cs="Arial" w:hint="eastAsia"/>
          <w:lang w:val="en-US" w:eastAsia="zh-CN"/>
        </w:rPr>
        <w:t>为确保此计划以公开、公平、公正的方式推行，每家申请机构应：</w:t>
      </w:r>
    </w:p>
    <w:p w:rsidR="002A16F8" w:rsidRPr="00D72C54" w:rsidRDefault="005512FF">
      <w:pPr>
        <w:pStyle w:val="ListParagraph"/>
        <w:numPr>
          <w:ilvl w:val="1"/>
          <w:numId w:val="11"/>
        </w:numPr>
        <w:spacing w:after="208"/>
        <w:ind w:right="357"/>
        <w:jc w:val="both"/>
        <w:rPr>
          <w:rFonts w:ascii="Arial" w:hAnsi="Arial" w:cs="Arial"/>
        </w:rPr>
      </w:pPr>
      <w:r w:rsidRPr="00D72C54">
        <w:rPr>
          <w:rFonts w:ascii="Arial" w:eastAsia="SimSun" w:hAnsi="Arial" w:cs="Arial" w:hint="eastAsia"/>
          <w:lang w:val="en-US" w:eastAsia="zh-CN"/>
        </w:rPr>
        <w:t>严格遵守《防止贿赂条例》（《香港法例》第</w:t>
      </w:r>
      <w:r w:rsidRPr="00D72C54">
        <w:rPr>
          <w:rFonts w:ascii="Arial" w:eastAsia="SimSun" w:hAnsi="Arial" w:cs="Arial"/>
          <w:lang w:val="en-US" w:eastAsia="zh-CN"/>
        </w:rPr>
        <w:t>201</w:t>
      </w:r>
      <w:r w:rsidRPr="00D72C54">
        <w:rPr>
          <w:rFonts w:ascii="Arial" w:eastAsia="SimSun" w:hAnsi="Arial" w:cs="Arial" w:hint="eastAsia"/>
          <w:lang w:val="en-US" w:eastAsia="zh-CN"/>
        </w:rPr>
        <w:t>章），并应告诫其员工、代理、分包商及其他以任何方式涉及此申请</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项目</w:t>
      </w:r>
      <w:r w:rsidRPr="00D72C54">
        <w:rPr>
          <w:rFonts w:asciiTheme="minorEastAsia" w:eastAsia="SimSun" w:hAnsiTheme="minorEastAsia" w:cs="Arial" w:hint="eastAsia"/>
          <w:lang w:val="en-US" w:eastAsia="zh-CN"/>
        </w:rPr>
        <w:t>的人员</w:t>
      </w:r>
      <w:r w:rsidRPr="00D72C54">
        <w:rPr>
          <w:rFonts w:ascii="Arial" w:eastAsia="SimSun" w:hAnsi="Arial" w:cs="Arial" w:hint="eastAsia"/>
          <w:lang w:val="en-US" w:eastAsia="zh-CN"/>
        </w:rPr>
        <w:t>（下统称“员工”）同样应遵守相关法例，且根据《防止贿赂条例》的规定，不得索取或接受任何人与本申请</w:t>
      </w:r>
      <w:r w:rsidRPr="00D72C54">
        <w:rPr>
          <w:rFonts w:ascii="Arial" w:eastAsia="SimSun" w:hAnsi="Arial" w:cs="Arial"/>
          <w:lang w:val="en-US" w:eastAsia="zh-CN"/>
        </w:rPr>
        <w:t>/</w:t>
      </w:r>
      <w:r w:rsidRPr="00D72C54">
        <w:rPr>
          <w:rFonts w:ascii="Arial" w:eastAsia="SimSun" w:hAnsi="Arial" w:cs="Arial" w:hint="eastAsia"/>
          <w:lang w:val="en-US" w:eastAsia="zh-CN"/>
        </w:rPr>
        <w:t>项目相关的任何利益；</w:t>
      </w:r>
    </w:p>
    <w:p w:rsidR="002A16F8" w:rsidRPr="00D72C54" w:rsidRDefault="002A16F8">
      <w:pPr>
        <w:pStyle w:val="ListParagraph"/>
        <w:spacing w:after="208"/>
        <w:ind w:left="1021" w:right="357"/>
        <w:rPr>
          <w:rFonts w:ascii="Arial" w:hAnsi="Arial" w:cs="Arial"/>
        </w:rPr>
      </w:pPr>
    </w:p>
    <w:p w:rsidR="002A16F8" w:rsidRPr="00D72C54" w:rsidRDefault="005512FF">
      <w:pPr>
        <w:pStyle w:val="ListParagraph"/>
        <w:numPr>
          <w:ilvl w:val="1"/>
          <w:numId w:val="11"/>
        </w:numPr>
        <w:spacing w:after="208"/>
        <w:ind w:right="357"/>
        <w:rPr>
          <w:rFonts w:ascii="Arial" w:hAnsi="Arial" w:cs="Arial"/>
        </w:rPr>
      </w:pPr>
      <w:r w:rsidRPr="00D72C54">
        <w:rPr>
          <w:rFonts w:ascii="Arial" w:eastAsia="SimSun" w:hAnsi="Arial" w:cs="Arial" w:hint="eastAsia"/>
          <w:lang w:val="en-US" w:eastAsia="zh-CN"/>
        </w:rPr>
        <w:t>不得向任何受雇于</w:t>
      </w:r>
      <w:r w:rsidRPr="00D72C54">
        <w:rPr>
          <w:rFonts w:ascii="Arial" w:eastAsia="SimSun" w:hAnsi="Arial" w:cs="Arial"/>
          <w:lang w:val="en-US" w:eastAsia="zh-CN"/>
        </w:rPr>
        <w:t>HKCMCL</w:t>
      </w:r>
      <w:r w:rsidRPr="00D72C54">
        <w:rPr>
          <w:rFonts w:ascii="Arial" w:eastAsia="SimSun" w:hAnsi="Arial" w:cs="Arial" w:hint="eastAsia"/>
          <w:lang w:val="en-US" w:eastAsia="zh-CN"/>
        </w:rPr>
        <w:t>的人士、评审委员会成员或其代理人主动提供或同意提供任何礼赠或任何形式的</w:t>
      </w:r>
      <w:r w:rsidRPr="00D72C54">
        <w:rPr>
          <w:rFonts w:asciiTheme="minorEastAsia" w:eastAsia="SimSun" w:hAnsiTheme="minorEastAsia" w:cs="Arial" w:hint="eastAsia"/>
          <w:lang w:val="en-US" w:eastAsia="zh-CN"/>
        </w:rPr>
        <w:t>待遇</w:t>
      </w:r>
      <w:r w:rsidRPr="00D72C54">
        <w:rPr>
          <w:rFonts w:ascii="Arial" w:eastAsia="SimSun" w:hAnsi="Arial" w:cs="Arial" w:hint="eastAsia"/>
          <w:lang w:val="en-US" w:eastAsia="zh-CN"/>
        </w:rPr>
        <w:t>，作为将给予协助或运用影响力，或曾给予协助或运用影响力执行任何与本计划相关的工作，或偏袒或冷待任何与本计划相关的人士之诱因或报酬；</w:t>
      </w:r>
      <w:r w:rsidRPr="00D72C54">
        <w:rPr>
          <w:rFonts w:ascii="Arial" w:hAnsi="Arial" w:cs="Arial"/>
        </w:rPr>
        <w:br/>
      </w:r>
    </w:p>
    <w:p w:rsidR="002A16F8" w:rsidRPr="00D72C54" w:rsidRDefault="005512FF">
      <w:pPr>
        <w:pStyle w:val="ListParagraph"/>
        <w:numPr>
          <w:ilvl w:val="1"/>
          <w:numId w:val="11"/>
        </w:numPr>
        <w:spacing w:after="208"/>
        <w:ind w:right="357"/>
        <w:jc w:val="both"/>
        <w:rPr>
          <w:rFonts w:ascii="Arial" w:hAnsi="Arial" w:cs="Arial"/>
          <w:lang w:eastAsia="zh-CN"/>
        </w:rPr>
      </w:pPr>
      <w:r w:rsidRPr="00D72C54">
        <w:rPr>
          <w:rFonts w:ascii="Arial" w:eastAsia="SimSun" w:hAnsi="Arial" w:cs="Arial" w:hint="eastAsia"/>
          <w:lang w:val="en-US" w:eastAsia="zh-CN"/>
        </w:rPr>
        <w:t>一旦知悉任何潜在或存在的利益冲突，</w:t>
      </w:r>
      <w:r w:rsidRPr="00D72C54">
        <w:rPr>
          <w:rFonts w:asciiTheme="minorEastAsia" w:eastAsia="SimSun" w:hAnsiTheme="minorEastAsia" w:cs="Arial" w:hint="eastAsia"/>
          <w:lang w:val="en-US" w:eastAsia="zh-CN"/>
        </w:rPr>
        <w:t>应</w:t>
      </w:r>
      <w:r w:rsidRPr="00D72C54">
        <w:rPr>
          <w:rFonts w:ascii="Arial" w:eastAsia="SimSun" w:hAnsi="Arial" w:cs="Arial" w:hint="eastAsia"/>
          <w:lang w:val="en-US" w:eastAsia="zh-CN"/>
        </w:rPr>
        <w:t>以书面形式及时申报及通知</w:t>
      </w:r>
      <w:r w:rsidRPr="00D72C54">
        <w:rPr>
          <w:rFonts w:ascii="Arial" w:eastAsia="SimSun" w:hAnsi="Arial" w:cs="Arial"/>
          <w:lang w:val="en-US" w:eastAsia="zh-CN"/>
        </w:rPr>
        <w:t>HKCMCL</w:t>
      </w:r>
      <w:r w:rsidRPr="00D72C54">
        <w:rPr>
          <w:rFonts w:ascii="Arial" w:eastAsia="SimSun" w:hAnsi="Arial" w:cs="Arial" w:hint="eastAsia"/>
          <w:lang w:val="en-US" w:eastAsia="zh-CN"/>
        </w:rPr>
        <w:t>。“利益冲突”包括（但不限于）申请机构或其员工的个人</w:t>
      </w:r>
      <w:r w:rsidRPr="00D72C54">
        <w:rPr>
          <w:rFonts w:ascii="Arial" w:eastAsia="SimSun" w:hAnsi="Arial" w:cs="Arial"/>
          <w:lang w:val="en-US" w:eastAsia="zh-CN"/>
        </w:rPr>
        <w:t>/</w:t>
      </w:r>
      <w:r w:rsidRPr="00D72C54">
        <w:rPr>
          <w:rFonts w:ascii="Arial" w:eastAsia="SimSun" w:hAnsi="Arial" w:cs="Arial" w:hint="eastAsia"/>
          <w:lang w:val="en-US" w:eastAsia="zh-CN"/>
        </w:rPr>
        <w:t>财务利益与该计划下该申请机构或其员工的职责和</w:t>
      </w:r>
      <w:r w:rsidRPr="00D72C54">
        <w:rPr>
          <w:rFonts w:ascii="Arial" w:eastAsia="SimSun" w:hAnsi="Arial" w:cs="Arial" w:hint="eastAsia"/>
          <w:lang w:val="en-US" w:eastAsia="zh-CN"/>
        </w:rPr>
        <w:t xml:space="preserve"> / </w:t>
      </w:r>
      <w:r w:rsidRPr="00D72C54">
        <w:rPr>
          <w:rFonts w:ascii="Arial" w:eastAsia="SimSun" w:hAnsi="Arial" w:cs="Arial" w:hint="eastAsia"/>
          <w:lang w:val="en-US" w:eastAsia="zh-CN"/>
        </w:rPr>
        <w:t>或公正性存在或预计存在冲突或竞争之情况。</w:t>
      </w:r>
    </w:p>
    <w:p w:rsidR="002A16F8" w:rsidRPr="00D72C54" w:rsidRDefault="002A16F8">
      <w:pPr>
        <w:pStyle w:val="ListParagraph"/>
        <w:spacing w:after="208"/>
        <w:ind w:left="1021" w:right="357"/>
        <w:rPr>
          <w:rFonts w:ascii="Arial" w:hAnsi="Arial" w:cs="Arial"/>
          <w:lang w:eastAsia="zh-CN"/>
        </w:rPr>
      </w:pPr>
    </w:p>
    <w:p w:rsidR="002A16F8" w:rsidRPr="00D72C54" w:rsidRDefault="005512FF">
      <w:pPr>
        <w:pStyle w:val="ListParagraph"/>
        <w:numPr>
          <w:ilvl w:val="1"/>
          <w:numId w:val="11"/>
        </w:numPr>
        <w:spacing w:after="208"/>
        <w:ind w:right="357"/>
        <w:rPr>
          <w:rFonts w:ascii="Arial" w:hAnsi="Arial" w:cs="Arial"/>
        </w:rPr>
      </w:pPr>
      <w:r w:rsidRPr="00D72C54">
        <w:rPr>
          <w:rFonts w:ascii="Arial" w:eastAsia="SimSun" w:hAnsi="Arial" w:cs="Arial" w:hint="eastAsia"/>
          <w:lang w:val="en-US" w:eastAsia="zh-CN"/>
        </w:rPr>
        <w:t>谨慎、有效地将所得的资助款项</w:t>
      </w:r>
      <w:r w:rsidRPr="00D72C54">
        <w:rPr>
          <w:rFonts w:asciiTheme="minorEastAsia" w:eastAsia="SimSun" w:hAnsiTheme="minorEastAsia" w:cs="Arial" w:hint="eastAsia"/>
          <w:lang w:val="en-US" w:eastAsia="zh-CN"/>
        </w:rPr>
        <w:t>并</w:t>
      </w:r>
      <w:r w:rsidRPr="00D72C54">
        <w:rPr>
          <w:rFonts w:ascii="Arial" w:eastAsia="SimSun" w:hAnsi="Arial" w:cs="Arial" w:hint="eastAsia"/>
          <w:lang w:val="en-US" w:eastAsia="zh-CN"/>
        </w:rPr>
        <w:t>仅用于本计划下获批的项目中；</w:t>
      </w:r>
    </w:p>
    <w:p w:rsidR="002A16F8" w:rsidRPr="00D72C54" w:rsidRDefault="002A16F8">
      <w:pPr>
        <w:pStyle w:val="ListParagraph"/>
        <w:spacing w:after="208"/>
        <w:ind w:left="360" w:right="357"/>
        <w:rPr>
          <w:rFonts w:ascii="Arial" w:hAnsi="Arial" w:cs="Arial"/>
        </w:rPr>
      </w:pPr>
    </w:p>
    <w:p w:rsidR="002A16F8" w:rsidRPr="00D72C54" w:rsidRDefault="005512FF">
      <w:pPr>
        <w:pStyle w:val="ListParagraph"/>
        <w:numPr>
          <w:ilvl w:val="1"/>
          <w:numId w:val="11"/>
        </w:numPr>
        <w:spacing w:after="208"/>
        <w:ind w:right="357"/>
        <w:jc w:val="both"/>
        <w:rPr>
          <w:rFonts w:ascii="Arial" w:hAnsi="Arial" w:cs="Arial"/>
        </w:rPr>
      </w:pPr>
      <w:r w:rsidRPr="00D72C54">
        <w:rPr>
          <w:rFonts w:ascii="Arial" w:eastAsia="SimSun" w:hAnsi="Arial" w:cs="Arial" w:hint="eastAsia"/>
          <w:lang w:val="en-US" w:eastAsia="zh-CN"/>
        </w:rPr>
        <w:t>遵守公开、公正及公平竞争的原则采购与本计划相关的任何物品</w:t>
      </w:r>
      <w:r w:rsidRPr="00D72C54">
        <w:rPr>
          <w:rFonts w:asciiTheme="minorEastAsia" w:hAnsiTheme="minorEastAsia" w:cs="Arial" w:hint="eastAsia"/>
          <w:lang w:val="en-US"/>
        </w:rPr>
        <w:t xml:space="preserve"> </w:t>
      </w:r>
      <w:r w:rsidRPr="00D72C54">
        <w:rPr>
          <w:rFonts w:ascii="Arial" w:eastAsia="SimSun" w:hAnsi="Arial" w:cs="Arial"/>
          <w:lang w:val="en-US" w:eastAsia="zh-CN"/>
        </w:rPr>
        <w:t>/</w:t>
      </w:r>
      <w:r w:rsidRPr="00D72C54">
        <w:rPr>
          <w:rFonts w:asciiTheme="minorEastAsia" w:hAnsiTheme="minorEastAsia" w:cs="Arial" w:hint="eastAsia"/>
          <w:lang w:val="en-US"/>
        </w:rPr>
        <w:t xml:space="preserve"> </w:t>
      </w:r>
      <w:r w:rsidRPr="00D72C54">
        <w:rPr>
          <w:rFonts w:ascii="Arial" w:eastAsia="SimSun" w:hAnsi="Arial" w:cs="Arial" w:hint="eastAsia"/>
          <w:lang w:val="en-US" w:eastAsia="zh-CN"/>
        </w:rPr>
        <w:t>服务；以及</w:t>
      </w:r>
    </w:p>
    <w:p w:rsidR="002A16F8" w:rsidRDefault="002A16F8">
      <w:pPr>
        <w:pStyle w:val="ListParagraph"/>
        <w:spacing w:after="208"/>
        <w:ind w:left="1021" w:right="357"/>
        <w:rPr>
          <w:rFonts w:ascii="Arial" w:hAnsi="Arial" w:cs="Arial"/>
        </w:rPr>
      </w:pPr>
      <w:bookmarkStart w:id="3" w:name="_GoBack"/>
      <w:bookmarkEnd w:id="3"/>
    </w:p>
    <w:p w:rsidR="002A16F8" w:rsidRDefault="005512FF">
      <w:pPr>
        <w:pStyle w:val="ListParagraph"/>
        <w:numPr>
          <w:ilvl w:val="1"/>
          <w:numId w:val="11"/>
        </w:numPr>
        <w:snapToGrid w:val="0"/>
        <w:spacing w:after="0"/>
        <w:ind w:right="357"/>
        <w:jc w:val="both"/>
        <w:rPr>
          <w:rFonts w:ascii="Arial" w:hAnsi="Arial" w:cs="Arial"/>
          <w:b/>
          <w:bCs/>
        </w:rPr>
      </w:pPr>
      <w:r>
        <w:rPr>
          <w:rFonts w:ascii="Arial" w:eastAsia="SimSun" w:hAnsi="Arial" w:cs="Arial" w:hint="eastAsia"/>
          <w:lang w:val="en-US" w:eastAsia="zh-CN"/>
        </w:rPr>
        <w:t>采取一切必要措施（包括通过《行为守则》或合同条款），确保所有员工都知悉及遵守本政策的要求及规定。</w:t>
      </w:r>
    </w:p>
    <w:sectPr w:rsidR="002A16F8">
      <w:headerReference w:type="default" r:id="rId9"/>
      <w:footerReference w:type="even" r:id="rId10"/>
      <w:footerReference w:type="default" r:id="rId11"/>
      <w:pgSz w:w="11906" w:h="16838"/>
      <w:pgMar w:top="1134" w:right="1247" w:bottom="1247" w:left="1247" w:header="43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34A" w:rsidRDefault="00FF034A">
      <w:pPr>
        <w:spacing w:after="0" w:line="240" w:lineRule="auto"/>
      </w:pPr>
      <w:r>
        <w:separator/>
      </w:r>
    </w:p>
  </w:endnote>
  <w:endnote w:type="continuationSeparator" w:id="0">
    <w:p w:rsidR="00FF034A" w:rsidRDefault="00FF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F8" w:rsidRDefault="005512FF">
    <w:pPr>
      <w:pStyle w:val="Footer"/>
    </w:pPr>
    <w:r>
      <w:rPr>
        <w:rFonts w:ascii="Times New Roman" w:hAnsi="Times New Roman" w:cs="Times New Roman"/>
        <w:sz w:val="16"/>
      </w:rPr>
      <w:fldChar w:fldCharType="begin"/>
    </w:r>
    <w:r>
      <w:rPr>
        <w:rFonts w:ascii="Times New Roman" w:hAnsi="Times New Roman" w:cs="Times New Roman"/>
        <w:sz w:val="16"/>
      </w:rPr>
      <w:instrText xml:space="preserve"> DOCVARIABLE #DNDocID \* MERGEFORMAT </w:instrText>
    </w:r>
    <w:r>
      <w:rPr>
        <w:rFonts w:ascii="Times New Roman" w:hAnsi="Times New Roman" w:cs="Times New Roman"/>
        <w:sz w:val="16"/>
      </w:rPr>
      <w:fldChar w:fldCharType="separate"/>
    </w:r>
    <w:r>
      <w:rPr>
        <w:rFonts w:ascii="Times New Roman" w:hAnsi="Times New Roman" w:cs="Times New Roman"/>
        <w:sz w:val="16"/>
      </w:rPr>
      <w:t>48863261.2</w:t>
    </w:r>
    <w:r>
      <w:rPr>
        <w:rFonts w:ascii="Times New Roman" w:hAnsi="Times New Roman" w:cs="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5" w:type="dxa"/>
      <w:tblInd w:w="-162" w:type="dxa"/>
      <w:tblBorders>
        <w:top w:val="single" w:sz="4" w:space="0" w:color="808080"/>
      </w:tblBorders>
      <w:tblLook w:val="04A0" w:firstRow="1" w:lastRow="0" w:firstColumn="1" w:lastColumn="0" w:noHBand="0" w:noVBand="1"/>
    </w:tblPr>
    <w:tblGrid>
      <w:gridCol w:w="6034"/>
      <w:gridCol w:w="4301"/>
    </w:tblGrid>
    <w:tr w:rsidR="002A16F8">
      <w:tc>
        <w:tcPr>
          <w:tcW w:w="6030" w:type="dxa"/>
        </w:tcPr>
        <w:p w:rsidR="002A16F8" w:rsidRDefault="005512FF">
          <w:pPr>
            <w:pStyle w:val="Footer"/>
            <w:tabs>
              <w:tab w:val="left" w:pos="981"/>
            </w:tabs>
            <w:spacing w:before="120"/>
            <w:rPr>
              <w:rFonts w:ascii="Arial" w:hAnsi="Arial" w:cs="Arial"/>
              <w:i/>
              <w:sz w:val="18"/>
              <w:szCs w:val="18"/>
            </w:rPr>
          </w:pPr>
          <w:r>
            <w:rPr>
              <w:rFonts w:ascii="Arial" w:hAnsi="Arial" w:cs="Arial"/>
              <w:i/>
              <w:sz w:val="18"/>
              <w:szCs w:val="18"/>
            </w:rPr>
            <w:t>Rev.1    (Effective Date: Nov 2019)</w:t>
          </w:r>
        </w:p>
      </w:tc>
      <w:tc>
        <w:tcPr>
          <w:tcW w:w="4305" w:type="dxa"/>
        </w:tcPr>
        <w:p w:rsidR="002A16F8" w:rsidRDefault="005512FF">
          <w:pPr>
            <w:pStyle w:val="Footer"/>
            <w:spacing w:before="120"/>
            <w:jc w:val="right"/>
            <w:rPr>
              <w:rFonts w:ascii="Arial" w:hAnsi="Arial" w:cs="Arial"/>
              <w:i/>
              <w:sz w:val="18"/>
              <w:szCs w:val="18"/>
            </w:rPr>
          </w:pPr>
          <w:r>
            <w:rPr>
              <w:rFonts w:ascii="Arial" w:hAnsi="Arial" w:cs="Arial"/>
              <w:i/>
              <w:sz w:val="18"/>
              <w:szCs w:val="18"/>
            </w:rPr>
            <w:t xml:space="preserve">Page </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sidR="0089197F">
            <w:rPr>
              <w:rFonts w:ascii="Arial" w:hAnsi="Arial" w:cs="Arial"/>
              <w:i/>
              <w:noProof/>
              <w:sz w:val="18"/>
              <w:szCs w:val="18"/>
            </w:rPr>
            <w:t>7</w:t>
          </w:r>
          <w:r>
            <w:rPr>
              <w:rFonts w:ascii="Arial" w:hAnsi="Arial" w:cs="Arial"/>
              <w:i/>
              <w:sz w:val="18"/>
              <w:szCs w:val="18"/>
            </w:rPr>
            <w:fldChar w:fldCharType="end"/>
          </w:r>
          <w:r>
            <w:rPr>
              <w:rFonts w:ascii="Arial" w:hAnsi="Arial" w:cs="Arial"/>
              <w:i/>
              <w:sz w:val="18"/>
              <w:szCs w:val="18"/>
            </w:rPr>
            <w:t xml:space="preserve"> of </w:t>
          </w:r>
          <w:r>
            <w:rPr>
              <w:rFonts w:ascii="Arial" w:hAnsi="Arial" w:cs="Arial"/>
              <w:i/>
              <w:sz w:val="18"/>
              <w:szCs w:val="18"/>
            </w:rPr>
            <w:fldChar w:fldCharType="begin"/>
          </w:r>
          <w:r>
            <w:rPr>
              <w:rFonts w:ascii="Arial" w:hAnsi="Arial" w:cs="Arial"/>
              <w:i/>
              <w:sz w:val="18"/>
              <w:szCs w:val="18"/>
            </w:rPr>
            <w:instrText xml:space="preserve"> NUMPAGES  </w:instrText>
          </w:r>
          <w:r>
            <w:rPr>
              <w:rFonts w:ascii="Arial" w:hAnsi="Arial" w:cs="Arial"/>
              <w:i/>
              <w:sz w:val="18"/>
              <w:szCs w:val="18"/>
            </w:rPr>
            <w:fldChar w:fldCharType="separate"/>
          </w:r>
          <w:r w:rsidR="0089197F">
            <w:rPr>
              <w:rFonts w:ascii="Arial" w:hAnsi="Arial" w:cs="Arial"/>
              <w:i/>
              <w:noProof/>
              <w:sz w:val="18"/>
              <w:szCs w:val="18"/>
            </w:rPr>
            <w:t>7</w:t>
          </w:r>
          <w:r>
            <w:rPr>
              <w:rFonts w:ascii="Arial" w:hAnsi="Arial" w:cs="Arial"/>
              <w:i/>
              <w:sz w:val="18"/>
              <w:szCs w:val="18"/>
            </w:rPr>
            <w:fldChar w:fldCharType="end"/>
          </w:r>
        </w:p>
      </w:tc>
    </w:tr>
    <w:tr w:rsidR="002A16F8">
      <w:tc>
        <w:tcPr>
          <w:tcW w:w="6030" w:type="dxa"/>
        </w:tcPr>
        <w:p w:rsidR="002A16F8" w:rsidRDefault="005512FF">
          <w:pPr>
            <w:pStyle w:val="Footer"/>
            <w:tabs>
              <w:tab w:val="left" w:pos="981"/>
            </w:tabs>
            <w:spacing w:before="120"/>
            <w:rPr>
              <w:rFonts w:ascii="Arial" w:hAnsi="Arial" w:cs="Arial"/>
              <w:i/>
              <w:sz w:val="18"/>
              <w:szCs w:val="18"/>
            </w:rPr>
          </w:pPr>
          <w:r>
            <w:rPr>
              <w:rFonts w:ascii="Arial" w:hAnsi="Arial" w:cs="Arial"/>
              <w:i/>
              <w:noProof/>
              <w:sz w:val="18"/>
              <w:szCs w:val="18"/>
              <w:lang w:val="en-US"/>
            </w:rPr>
            <w:drawing>
              <wp:inline distT="0" distB="0" distL="0" distR="0">
                <wp:extent cx="3694430" cy="127634"/>
                <wp:effectExtent l="0" t="0" r="0" b="5715"/>
                <wp:docPr id="409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3694430" cy="127634"/>
                        </a:xfrm>
                        <a:prstGeom prst="rect">
                          <a:avLst/>
                        </a:prstGeom>
                      </pic:spPr>
                    </pic:pic>
                  </a:graphicData>
                </a:graphic>
              </wp:inline>
            </w:drawing>
          </w:r>
        </w:p>
      </w:tc>
      <w:tc>
        <w:tcPr>
          <w:tcW w:w="4305" w:type="dxa"/>
        </w:tcPr>
        <w:p w:rsidR="002A16F8" w:rsidRDefault="005512FF">
          <w:pPr>
            <w:pStyle w:val="Footer"/>
            <w:spacing w:before="120"/>
            <w:jc w:val="right"/>
            <w:rPr>
              <w:rFonts w:ascii="Arial" w:hAnsi="Arial" w:cs="Arial"/>
              <w:i/>
              <w:sz w:val="18"/>
              <w:szCs w:val="18"/>
            </w:rPr>
          </w:pPr>
          <w:r>
            <w:rPr>
              <w:rFonts w:ascii="Arial" w:hAnsi="Arial" w:cs="Arial"/>
              <w:i/>
              <w:noProof/>
              <w:sz w:val="18"/>
              <w:szCs w:val="18"/>
              <w:lang w:val="en-US"/>
            </w:rPr>
            <w:drawing>
              <wp:inline distT="0" distB="0" distL="0" distR="0">
                <wp:extent cx="1090930" cy="121920"/>
                <wp:effectExtent l="0" t="0" r="0" b="0"/>
                <wp:docPr id="409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2" cstate="print">
                          <a:extLst>
                            <a:ext uri="{28A0092B-C50C-407E-A947-70E740481C1C}">
                              <a14:useLocalDpi xmlns:a14="http://schemas.microsoft.com/office/drawing/2010/main" val="0"/>
                            </a:ext>
                          </a:extLst>
                        </a:blip>
                        <a:srcRect/>
                        <a:stretch>
                          <a:fillRect/>
                        </a:stretch>
                      </pic:blipFill>
                      <pic:spPr>
                        <a:xfrm>
                          <a:off x="0" y="0"/>
                          <a:ext cx="1090930" cy="121920"/>
                        </a:xfrm>
                        <a:prstGeom prst="rect">
                          <a:avLst/>
                        </a:prstGeom>
                      </pic:spPr>
                    </pic:pic>
                  </a:graphicData>
                </a:graphic>
              </wp:inline>
            </w:drawing>
          </w:r>
        </w:p>
      </w:tc>
    </w:tr>
  </w:tbl>
  <w:p w:rsidR="002A16F8" w:rsidRDefault="002A16F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34A" w:rsidRDefault="00FF034A">
      <w:pPr>
        <w:spacing w:after="0" w:line="240" w:lineRule="auto"/>
      </w:pPr>
      <w:r>
        <w:separator/>
      </w:r>
    </w:p>
  </w:footnote>
  <w:footnote w:type="continuationSeparator" w:id="0">
    <w:p w:rsidR="00FF034A" w:rsidRDefault="00FF0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Layout w:type="fixed"/>
      <w:tblLook w:val="04A0" w:firstRow="1" w:lastRow="0" w:firstColumn="1" w:lastColumn="0" w:noHBand="0" w:noVBand="1"/>
    </w:tblPr>
    <w:tblGrid>
      <w:gridCol w:w="5040"/>
      <w:gridCol w:w="4316"/>
    </w:tblGrid>
    <w:tr w:rsidR="002A16F8">
      <w:trPr>
        <w:trHeight w:val="1440"/>
      </w:trPr>
      <w:tc>
        <w:tcPr>
          <w:tcW w:w="5040" w:type="dxa"/>
        </w:tcPr>
        <w:p w:rsidR="002A16F8" w:rsidRDefault="005512FF">
          <w:pPr>
            <w:spacing w:before="240" w:after="0" w:line="240" w:lineRule="auto"/>
          </w:pPr>
          <w:r>
            <w:rPr>
              <w:noProof/>
              <w:lang w:val="en-US"/>
            </w:rPr>
            <w:drawing>
              <wp:inline distT="0" distB="0" distL="0" distR="0">
                <wp:extent cx="1714500" cy="708660"/>
                <wp:effectExtent l="0" t="0" r="0" b="0"/>
                <wp:docPr id="4097" name="Image1" descr="C:\Users\anviowong\Downloads\(JEPG)Cyberport_logo_JE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l="8310" t="25555" r="7036" b="24738"/>
                        <a:stretch>
                          <a:fillRect/>
                        </a:stretch>
                      </pic:blipFill>
                      <pic:spPr>
                        <a:xfrm>
                          <a:off x="0" y="0"/>
                          <a:ext cx="1714500" cy="708660"/>
                        </a:xfrm>
                        <a:prstGeom prst="rect">
                          <a:avLst/>
                        </a:prstGeom>
                      </pic:spPr>
                    </pic:pic>
                  </a:graphicData>
                </a:graphic>
              </wp:inline>
            </w:drawing>
          </w:r>
        </w:p>
      </w:tc>
      <w:tc>
        <w:tcPr>
          <w:tcW w:w="4316" w:type="dxa"/>
        </w:tcPr>
        <w:p w:rsidR="002A16F8" w:rsidRDefault="002A16F8">
          <w:pPr>
            <w:pStyle w:val="Header"/>
            <w:ind w:right="-18"/>
            <w:jc w:val="right"/>
            <w:rPr>
              <w:rFonts w:ascii="Arial" w:hAnsi="Arial" w:cs="Arial"/>
              <w:b/>
            </w:rPr>
          </w:pPr>
        </w:p>
        <w:p w:rsidR="002A16F8" w:rsidRDefault="002A16F8">
          <w:pPr>
            <w:pStyle w:val="Header"/>
            <w:ind w:right="-18"/>
            <w:jc w:val="right"/>
            <w:rPr>
              <w:rFonts w:ascii="Arial" w:hAnsi="Arial" w:cs="Arial"/>
              <w:b/>
            </w:rPr>
          </w:pPr>
        </w:p>
        <w:p w:rsidR="002A16F8" w:rsidRDefault="005512FF">
          <w:pPr>
            <w:pStyle w:val="Header"/>
            <w:ind w:right="-18"/>
            <w:jc w:val="right"/>
            <w:rPr>
              <w:rFonts w:ascii="Arial" w:hAnsi="Arial" w:cs="Arial"/>
              <w:b/>
            </w:rPr>
          </w:pPr>
          <w:r>
            <w:rPr>
              <w:rFonts w:ascii="Arial" w:hAnsi="Arial" w:cs="Arial"/>
              <w:i/>
              <w:sz w:val="20"/>
              <w:szCs w:val="20"/>
            </w:rPr>
            <w:t>Doc Ref:</w:t>
          </w:r>
          <w:r>
            <w:rPr>
              <w:rFonts w:ascii="Arial" w:hAnsi="Arial" w:cs="Arial"/>
              <w:b/>
            </w:rPr>
            <w:t xml:space="preserve">  </w:t>
          </w:r>
          <w:r>
            <w:rPr>
              <w:rFonts w:ascii="Arial" w:hAnsi="Arial" w:cs="Arial"/>
            </w:rPr>
            <w:t>EYT.RF.030</w:t>
          </w:r>
        </w:p>
      </w:tc>
    </w:tr>
  </w:tbl>
  <w:p w:rsidR="002A16F8" w:rsidRDefault="002A16F8">
    <w:pPr>
      <w:pStyle w:val="Header"/>
    </w:pPr>
  </w:p>
  <w:p w:rsidR="002A16F8" w:rsidRDefault="002A1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F9C692D"/>
    <w:lvl w:ilvl="0">
      <w:start w:val="1"/>
      <w:numFmt w:val="lowerRoman"/>
      <w:lvlText w:val="%1)"/>
      <w:lvlJc w:val="left"/>
      <w:pPr>
        <w:ind w:left="1418" w:hanging="338"/>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00000002"/>
    <w:multiLevelType w:val="multilevel"/>
    <w:tmpl w:val="651A72E4"/>
    <w:lvl w:ilvl="0">
      <w:start w:val="1"/>
      <w:numFmt w:val="lowerRoman"/>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0000003"/>
    <w:multiLevelType w:val="multilevel"/>
    <w:tmpl w:val="2D9C69A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1CAF240A"/>
    <w:lvl w:ilvl="0">
      <w:start w:val="1"/>
      <w:numFmt w:val="lowerRoman"/>
      <w:lvlText w:val="%1)"/>
      <w:lvlJc w:val="left"/>
      <w:pPr>
        <w:ind w:left="1418" w:hanging="341"/>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00000005"/>
    <w:multiLevelType w:val="multilevel"/>
    <w:tmpl w:val="286A26D0"/>
    <w:lvl w:ilvl="0">
      <w:start w:val="1"/>
      <w:numFmt w:val="lowerRoman"/>
      <w:lvlText w:val="%1)"/>
      <w:lvlJc w:val="left"/>
      <w:pPr>
        <w:ind w:left="1304" w:hanging="397"/>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5" w15:restartNumberingAfterBreak="0">
    <w:nsid w:val="00000006"/>
    <w:multiLevelType w:val="multilevel"/>
    <w:tmpl w:val="6E946AE9"/>
    <w:lvl w:ilvl="0">
      <w:start w:val="1"/>
      <w:numFmt w:val="lowerRoman"/>
      <w:lvlText w:val="%1)"/>
      <w:lvlJc w:val="left"/>
      <w:pPr>
        <w:ind w:left="1304" w:hanging="397"/>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6" w15:restartNumberingAfterBreak="0">
    <w:nsid w:val="00000007"/>
    <w:multiLevelType w:val="multilevel"/>
    <w:tmpl w:val="137100F2"/>
    <w:lvl w:ilvl="0">
      <w:start w:val="1"/>
      <w:numFmt w:val="lowerRoman"/>
      <w:lvlText w:val="%1)"/>
      <w:lvlJc w:val="left"/>
      <w:pPr>
        <w:ind w:left="1304" w:hanging="397"/>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7" w15:restartNumberingAfterBreak="0">
    <w:nsid w:val="00000008"/>
    <w:multiLevelType w:val="multilevel"/>
    <w:tmpl w:val="4DA02E80"/>
    <w:lvl w:ilvl="0">
      <w:start w:val="1"/>
      <w:numFmt w:val="lowerRoman"/>
      <w:lvlText w:val="%1)"/>
      <w:lvlJc w:val="left"/>
      <w:pPr>
        <w:ind w:left="558" w:hanging="720"/>
      </w:pPr>
      <w:rPr>
        <w:rFonts w:hint="default"/>
      </w:rPr>
    </w:lvl>
    <w:lvl w:ilvl="1">
      <w:start w:val="1"/>
      <w:numFmt w:val="lowerLetter"/>
      <w:lvlText w:val="%2."/>
      <w:lvlJc w:val="left"/>
      <w:pPr>
        <w:ind w:left="918" w:hanging="360"/>
      </w:pPr>
    </w:lvl>
    <w:lvl w:ilvl="2">
      <w:start w:val="1"/>
      <w:numFmt w:val="lowerRoman"/>
      <w:lvlText w:val="%3."/>
      <w:lvlJc w:val="right"/>
      <w:pPr>
        <w:ind w:left="1638" w:hanging="180"/>
      </w:pPr>
    </w:lvl>
    <w:lvl w:ilvl="3">
      <w:start w:val="1"/>
      <w:numFmt w:val="decimal"/>
      <w:lvlText w:val="%4."/>
      <w:lvlJc w:val="left"/>
      <w:pPr>
        <w:ind w:left="2358" w:hanging="360"/>
      </w:pPr>
    </w:lvl>
    <w:lvl w:ilvl="4">
      <w:start w:val="1"/>
      <w:numFmt w:val="lowerLetter"/>
      <w:lvlText w:val="%5."/>
      <w:lvlJc w:val="left"/>
      <w:pPr>
        <w:ind w:left="3078" w:hanging="360"/>
      </w:pPr>
    </w:lvl>
    <w:lvl w:ilvl="5">
      <w:start w:val="1"/>
      <w:numFmt w:val="lowerRoman"/>
      <w:lvlText w:val="%6."/>
      <w:lvlJc w:val="right"/>
      <w:pPr>
        <w:ind w:left="3798" w:hanging="180"/>
      </w:pPr>
    </w:lvl>
    <w:lvl w:ilvl="6">
      <w:start w:val="1"/>
      <w:numFmt w:val="decimal"/>
      <w:lvlText w:val="%7."/>
      <w:lvlJc w:val="left"/>
      <w:pPr>
        <w:ind w:left="4518" w:hanging="360"/>
      </w:pPr>
    </w:lvl>
    <w:lvl w:ilvl="7">
      <w:start w:val="1"/>
      <w:numFmt w:val="lowerLetter"/>
      <w:lvlText w:val="%8."/>
      <w:lvlJc w:val="left"/>
      <w:pPr>
        <w:ind w:left="5238" w:hanging="360"/>
      </w:pPr>
    </w:lvl>
    <w:lvl w:ilvl="8">
      <w:start w:val="1"/>
      <w:numFmt w:val="lowerRoman"/>
      <w:lvlText w:val="%9."/>
      <w:lvlJc w:val="right"/>
      <w:pPr>
        <w:ind w:left="5958" w:hanging="180"/>
      </w:pPr>
    </w:lvl>
  </w:abstractNum>
  <w:abstractNum w:abstractNumId="8" w15:restartNumberingAfterBreak="0">
    <w:nsid w:val="00000009"/>
    <w:multiLevelType w:val="multilevel"/>
    <w:tmpl w:val="3F6964BE"/>
    <w:lvl w:ilvl="0">
      <w:start w:val="1"/>
      <w:numFmt w:val="lowerRoman"/>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0000000A"/>
    <w:multiLevelType w:val="multilevel"/>
    <w:tmpl w:val="1629514B"/>
    <w:lvl w:ilvl="0">
      <w:start w:val="1"/>
      <w:numFmt w:val="decimal"/>
      <w:lvlText w:val="%1."/>
      <w:lvlJc w:val="left"/>
      <w:pPr>
        <w:ind w:left="360" w:hanging="360"/>
      </w:pPr>
      <w:rPr>
        <w:rFonts w:hint="eastAsia"/>
        <w:b/>
        <w:bCs/>
      </w:rPr>
    </w:lvl>
    <w:lvl w:ilvl="1">
      <w:start w:val="1"/>
      <w:numFmt w:val="decimal"/>
      <w:lvlText w:val="%1.%2."/>
      <w:lvlJc w:val="left"/>
      <w:pPr>
        <w:ind w:left="1021" w:hanging="661"/>
      </w:pPr>
      <w:rPr>
        <w:rFonts w:hint="default"/>
        <w:b w:val="0"/>
        <w:bCs w:val="0"/>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F81436"/>
    <w:multiLevelType w:val="multilevel"/>
    <w:tmpl w:val="62CB6146"/>
    <w:lvl w:ilvl="0">
      <w:start w:val="1"/>
      <w:numFmt w:val="lowerRoman"/>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8"/>
  </w:num>
  <w:num w:numId="2">
    <w:abstractNumId w:val="4"/>
  </w:num>
  <w:num w:numId="3">
    <w:abstractNumId w:val="5"/>
  </w:num>
  <w:num w:numId="4">
    <w:abstractNumId w:val="0"/>
  </w:num>
  <w:num w:numId="5">
    <w:abstractNumId w:val="3"/>
  </w:num>
  <w:num w:numId="6">
    <w:abstractNumId w:val="1"/>
  </w:num>
  <w:num w:numId="7">
    <w:abstractNumId w:val="6"/>
  </w:num>
  <w:num w:numId="8">
    <w:abstractNumId w:val="2"/>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6F8"/>
    <w:rsid w:val="001D3774"/>
    <w:rsid w:val="001D381B"/>
    <w:rsid w:val="00227DCE"/>
    <w:rsid w:val="002A16F8"/>
    <w:rsid w:val="002E5DA2"/>
    <w:rsid w:val="00320D1A"/>
    <w:rsid w:val="0046759A"/>
    <w:rsid w:val="005512FF"/>
    <w:rsid w:val="006435D7"/>
    <w:rsid w:val="006446D8"/>
    <w:rsid w:val="006F7746"/>
    <w:rsid w:val="007767F8"/>
    <w:rsid w:val="007B1AED"/>
    <w:rsid w:val="008168FB"/>
    <w:rsid w:val="0089197F"/>
    <w:rsid w:val="00995420"/>
    <w:rsid w:val="00C73B13"/>
    <w:rsid w:val="00D72C54"/>
    <w:rsid w:val="00DD42DC"/>
    <w:rsid w:val="00F22142"/>
    <w:rsid w:val="00FF034A"/>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7E4D3F-CFB5-4285-B4AC-A6B2872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en-GB"/>
    </w:rPr>
  </w:style>
  <w:style w:type="paragraph" w:styleId="Heading2">
    <w:name w:val="heading 2"/>
    <w:basedOn w:val="Normal"/>
    <w:next w:val="Normal"/>
    <w:link w:val="Heading2Char"/>
    <w:uiPriority w:val="9"/>
    <w:qFormat/>
    <w:pPr>
      <w:keepNext/>
      <w:keepLines/>
      <w:spacing w:before="40" w:after="0"/>
      <w:outlineLvl w:val="1"/>
    </w:pPr>
    <w:rPr>
      <w:rFonts w:asciiTheme="majorHAnsi" w:eastAsiaTheme="majorEastAsia" w:hAnsiTheme="majorHAnsi" w:cstheme="majorBidi"/>
      <w:color w:val="365F91"/>
      <w:sz w:val="26"/>
      <w:szCs w:val="26"/>
    </w:rPr>
  </w:style>
  <w:style w:type="paragraph" w:styleId="Heading3">
    <w:name w:val="heading 3"/>
    <w:next w:val="Normal"/>
    <w:link w:val="Heading3Char"/>
    <w:uiPriority w:val="9"/>
    <w:qFormat/>
    <w:pPr>
      <w:keepNext/>
      <w:keepLines/>
      <w:spacing w:after="16" w:line="259" w:lineRule="auto"/>
      <w:ind w:left="1287" w:hanging="10"/>
      <w:outlineLvl w:val="2"/>
    </w:pPr>
    <w:rPr>
      <w:rFonts w:ascii="Arial" w:eastAsia="Arial" w:hAnsi="Arial" w:cs="Arial"/>
      <w:color w:val="000000"/>
      <w:szCs w:val="22"/>
      <w:u w:val="single" w:color="000000"/>
      <w:shd w:val="clear" w:color="auto" w:fill="FFFF0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spacing w:line="240" w:lineRule="auto"/>
    </w:pPr>
    <w:rPr>
      <w:sz w:val="20"/>
      <w:szCs w:val="20"/>
    </w:rPr>
  </w:style>
  <w:style w:type="paragraph" w:styleId="BodyText">
    <w:name w:val="Body Text"/>
    <w:basedOn w:val="Default"/>
    <w:next w:val="Default"/>
    <w:link w:val="BodyTextChar"/>
    <w:qFormat/>
    <w:rPr>
      <w:color w:val="auto"/>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zh-CN"/>
    </w:rPr>
  </w:style>
  <w:style w:type="paragraph" w:styleId="BalloonText">
    <w:name w:val="Balloon Text"/>
    <w:basedOn w:val="Normal"/>
    <w:link w:val="BalloonTextChar"/>
    <w:uiPriority w:val="99"/>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680"/>
        <w:tab w:val="right" w:pos="9360"/>
      </w:tabs>
      <w:spacing w:after="0" w:line="240" w:lineRule="auto"/>
    </w:pPr>
  </w:style>
  <w:style w:type="paragraph" w:styleId="Header">
    <w:name w:val="header"/>
    <w:basedOn w:val="Normal"/>
    <w:link w:val="HeaderChar"/>
    <w:uiPriority w:val="99"/>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qFormat/>
    <w:rPr>
      <w:b/>
      <w:bCs/>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paragraph" w:customStyle="1" w:styleId="1">
    <w:name w:val="修訂1"/>
    <w:uiPriority w:val="99"/>
    <w:qFormat/>
    <w:rPr>
      <w:sz w:val="22"/>
      <w:szCs w:val="22"/>
      <w:lang w:val="en-GB"/>
    </w:rPr>
  </w:style>
  <w:style w:type="character" w:customStyle="1" w:styleId="BodyTextChar">
    <w:name w:val="Body Text Char"/>
    <w:basedOn w:val="DefaultParagraphFont"/>
    <w:link w:val="BodyText"/>
    <w:qFormat/>
    <w:rPr>
      <w:rFonts w:ascii="Arial" w:hAnsi="Arial" w:cs="Arial"/>
      <w:sz w:val="24"/>
      <w:szCs w:val="24"/>
      <w:lang w:val="en-US" w:eastAsia="zh-CN"/>
    </w:rPr>
  </w:style>
  <w:style w:type="character" w:customStyle="1" w:styleId="10">
    <w:name w:val="未处理的提及1"/>
    <w:basedOn w:val="DefaultParagraphFont"/>
    <w:uiPriority w:val="99"/>
    <w:qFormat/>
    <w:rPr>
      <w:color w:val="605E5C"/>
      <w:shd w:val="clear" w:color="auto" w:fill="E1DFDD"/>
    </w:rPr>
  </w:style>
  <w:style w:type="character" w:customStyle="1" w:styleId="Heading3Char">
    <w:name w:val="Heading 3 Char"/>
    <w:basedOn w:val="DefaultParagraphFont"/>
    <w:link w:val="Heading3"/>
    <w:uiPriority w:val="9"/>
    <w:qFormat/>
    <w:rPr>
      <w:rFonts w:ascii="Arial" w:eastAsia="Arial" w:hAnsi="Arial" w:cs="Arial"/>
      <w:color w:val="000000"/>
      <w:sz w:val="20"/>
      <w:u w:val="single" w:color="000000"/>
      <w:lang w:eastAsia="zh-CN"/>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365F91"/>
      <w:sz w:val="26"/>
      <w:szCs w:val="26"/>
    </w:rPr>
  </w:style>
  <w:style w:type="character" w:customStyle="1" w:styleId="UnresolvedMention1">
    <w:name w:val="Unresolved Mention1"/>
    <w:basedOn w:val="DefaultParagraphFont"/>
    <w:uiPriority w:val="99"/>
    <w:qFormat/>
    <w:rPr>
      <w:color w:val="605E5C"/>
      <w:shd w:val="clear" w:color="auto" w:fill="E1DFDD"/>
    </w:rPr>
  </w:style>
  <w:style w:type="character" w:customStyle="1" w:styleId="st">
    <w:name w:val="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ISKSTATION\Work\Cyberport%20eSport\Esports%20Scheme%20Clean%20Documents\Esports%20Scheme%20Clean%20Documents\Scheme%20C_S\e-sports@cyberport.h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wd.gov.hk/en/index/site_links/page_ngowebsi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Lam</dc:creator>
  <cp:lastModifiedBy>Jacky Chan</cp:lastModifiedBy>
  <cp:revision>20</cp:revision>
  <cp:lastPrinted>2019-12-05T03:42:00Z</cp:lastPrinted>
  <dcterms:created xsi:type="dcterms:W3CDTF">2019-12-17T09:59:00Z</dcterms:created>
  <dcterms:modified xsi:type="dcterms:W3CDTF">2019-12-19T06:46:00Z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0x0101007D805C89C5C3734298F16F6F4835AC3A</vt:lpwstr>
  </property>
  <property fmtid="{D5CDD505-2E9C-101B-9397-08002B2CF9AE}" pid="3" name="KSOProductBuildVer">
    <vt:lpwstr>2052-11.1.0.9292</vt:lpwstr>
  </property>
</Properties>
</file>